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5F" w:rsidRPr="00F8066E" w:rsidRDefault="00341C42" w:rsidP="00EC076B">
      <w:pPr>
        <w:spacing w:line="480" w:lineRule="exact"/>
        <w:jc w:val="center"/>
        <w:rPr>
          <w:rFonts w:ascii="標楷體" w:eastAsia="標楷體" w:hAnsi="標楷體"/>
          <w:sz w:val="36"/>
          <w:szCs w:val="28"/>
        </w:rPr>
      </w:pPr>
      <w:r w:rsidRPr="00F8066E">
        <w:rPr>
          <w:rFonts w:ascii="標楷體" w:eastAsia="標楷體" w:hAnsi="標楷體" w:hint="eastAsia"/>
          <w:sz w:val="36"/>
          <w:szCs w:val="28"/>
        </w:rPr>
        <w:t>教育部亞太經濟合作（APEC）</w:t>
      </w:r>
      <w:r w:rsidR="00704D9B" w:rsidRPr="00F8066E">
        <w:rPr>
          <w:rFonts w:ascii="標楷體" w:eastAsia="標楷體" w:hAnsi="標楷體" w:hint="eastAsia"/>
          <w:sz w:val="36"/>
          <w:szCs w:val="28"/>
        </w:rPr>
        <w:t>獎學金</w:t>
      </w:r>
      <w:r w:rsidR="00092C0A" w:rsidRPr="00F8066E">
        <w:rPr>
          <w:rFonts w:ascii="標楷體" w:eastAsia="標楷體" w:hAnsi="標楷體" w:hint="eastAsia"/>
          <w:sz w:val="36"/>
          <w:szCs w:val="28"/>
        </w:rPr>
        <w:t>作業</w:t>
      </w:r>
      <w:r w:rsidR="00B63E5F" w:rsidRPr="00F8066E">
        <w:rPr>
          <w:rFonts w:ascii="標楷體" w:eastAsia="標楷體" w:hAnsi="標楷體" w:hint="eastAsia"/>
          <w:sz w:val="36"/>
          <w:szCs w:val="28"/>
        </w:rPr>
        <w:t>要點</w:t>
      </w:r>
    </w:p>
    <w:p w:rsidR="00B63E5F" w:rsidRPr="00F8066E" w:rsidRDefault="00B63E5F" w:rsidP="00187D78">
      <w:pPr>
        <w:spacing w:beforeLines="50"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一、目的：教育部（以下簡稱本部）為鼓勵</w:t>
      </w:r>
      <w:r w:rsidR="001F2B86" w:rsidRPr="00F8066E">
        <w:rPr>
          <w:rFonts w:ascii="標楷體" w:eastAsia="標楷體" w:hAnsi="標楷體" w:hint="eastAsia"/>
          <w:sz w:val="28"/>
          <w:szCs w:val="28"/>
        </w:rPr>
        <w:t>A</w:t>
      </w:r>
      <w:r w:rsidR="001F2B86" w:rsidRPr="00F8066E">
        <w:rPr>
          <w:rFonts w:ascii="標楷體" w:eastAsia="標楷體" w:hAnsi="標楷體"/>
          <w:sz w:val="28"/>
          <w:szCs w:val="28"/>
        </w:rPr>
        <w:t>PEC</w:t>
      </w:r>
      <w:r w:rsidR="001F2B86" w:rsidRPr="00F8066E">
        <w:rPr>
          <w:rFonts w:ascii="標楷體" w:eastAsia="標楷體" w:hAnsi="標楷體" w:hint="eastAsia"/>
          <w:sz w:val="28"/>
          <w:szCs w:val="28"/>
        </w:rPr>
        <w:t>會員</w:t>
      </w:r>
      <w:r w:rsidR="00CB42F6" w:rsidRPr="00F8066E">
        <w:rPr>
          <w:rFonts w:ascii="標楷體" w:eastAsia="標楷體" w:hAnsi="標楷體" w:hint="eastAsia"/>
          <w:sz w:val="28"/>
          <w:szCs w:val="28"/>
        </w:rPr>
        <w:t>經濟體</w:t>
      </w:r>
      <w:r w:rsidR="007C62E6" w:rsidRPr="00F8066E">
        <w:rPr>
          <w:rFonts w:ascii="標楷體" w:eastAsia="標楷體" w:hAnsi="標楷體" w:hint="eastAsia"/>
          <w:sz w:val="28"/>
          <w:szCs w:val="28"/>
        </w:rPr>
        <w:t>年輕學者</w:t>
      </w:r>
      <w:r w:rsidRPr="00F8066E">
        <w:rPr>
          <w:rFonts w:ascii="標楷體" w:eastAsia="標楷體" w:hAnsi="標楷體" w:hint="eastAsia"/>
          <w:sz w:val="28"/>
          <w:szCs w:val="28"/>
        </w:rPr>
        <w:t>來</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進行研究，藉此認識</w:t>
      </w:r>
      <w:r w:rsidR="00CD14AE" w:rsidRPr="00F8066E">
        <w:rPr>
          <w:rFonts w:ascii="標楷體" w:eastAsia="標楷體" w:hAnsi="標楷體" w:hint="eastAsia"/>
          <w:sz w:val="28"/>
          <w:szCs w:val="28"/>
        </w:rPr>
        <w:t>臺灣</w:t>
      </w:r>
      <w:r w:rsidRPr="00F8066E">
        <w:rPr>
          <w:rFonts w:ascii="標楷體" w:eastAsia="標楷體" w:hAnsi="標楷體" w:hint="eastAsia"/>
          <w:sz w:val="28"/>
          <w:szCs w:val="28"/>
        </w:rPr>
        <w:t>文化社會</w:t>
      </w:r>
      <w:r w:rsidR="007C62E6" w:rsidRPr="00F8066E">
        <w:rPr>
          <w:rFonts w:ascii="標楷體" w:eastAsia="標楷體" w:hAnsi="標楷體" w:hint="eastAsia"/>
          <w:sz w:val="28"/>
          <w:szCs w:val="28"/>
        </w:rPr>
        <w:t>，</w:t>
      </w:r>
      <w:r w:rsidRPr="00F8066E">
        <w:rPr>
          <w:rFonts w:ascii="標楷體" w:eastAsia="標楷體" w:hAnsi="標楷體" w:hint="eastAsia"/>
          <w:sz w:val="28"/>
          <w:szCs w:val="28"/>
        </w:rPr>
        <w:t>增進</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與</w:t>
      </w:r>
      <w:r w:rsidR="00894F64" w:rsidRPr="00F8066E">
        <w:rPr>
          <w:rFonts w:ascii="標楷體" w:eastAsia="標楷體" w:hAnsi="標楷體" w:hint="eastAsia"/>
          <w:sz w:val="28"/>
          <w:szCs w:val="28"/>
        </w:rPr>
        <w:t>其他A</w:t>
      </w:r>
      <w:r w:rsidR="00894F64" w:rsidRPr="00F8066E">
        <w:rPr>
          <w:rFonts w:ascii="標楷體" w:eastAsia="標楷體" w:hAnsi="標楷體"/>
          <w:sz w:val="28"/>
          <w:szCs w:val="28"/>
        </w:rPr>
        <w:t>PEC</w:t>
      </w:r>
      <w:r w:rsidR="00894F64" w:rsidRPr="00F8066E">
        <w:rPr>
          <w:rFonts w:ascii="標楷體" w:eastAsia="標楷體" w:hAnsi="標楷體" w:hint="eastAsia"/>
          <w:sz w:val="28"/>
          <w:szCs w:val="28"/>
        </w:rPr>
        <w:t>會員經濟體</w:t>
      </w:r>
      <w:r w:rsidRPr="00F8066E">
        <w:rPr>
          <w:rFonts w:ascii="標楷體" w:eastAsia="標楷體" w:hAnsi="標楷體" w:hint="eastAsia"/>
          <w:sz w:val="28"/>
          <w:szCs w:val="28"/>
        </w:rPr>
        <w:t>之交流及瞭解，特訂定本要點。</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二、 申請資格：</w:t>
      </w:r>
      <w:bookmarkStart w:id="0" w:name="_GoBack"/>
      <w:bookmarkEnd w:id="0"/>
    </w:p>
    <w:p w:rsidR="00B63E5F" w:rsidRPr="00F8066E" w:rsidRDefault="00B63E5F" w:rsidP="00EC076B">
      <w:pPr>
        <w:spacing w:line="480" w:lineRule="exact"/>
        <w:ind w:leftChars="50" w:left="806" w:hangingChars="245" w:hanging="686"/>
        <w:rPr>
          <w:rFonts w:ascii="標楷體" w:eastAsia="標楷體" w:hAnsi="標楷體"/>
          <w:sz w:val="28"/>
          <w:szCs w:val="28"/>
        </w:rPr>
      </w:pPr>
      <w:r w:rsidRPr="00F8066E">
        <w:rPr>
          <w:rFonts w:ascii="標楷體" w:eastAsia="標楷體" w:hAnsi="標楷體" w:hint="eastAsia"/>
          <w:sz w:val="28"/>
          <w:szCs w:val="28"/>
        </w:rPr>
        <w:t>(一)</w:t>
      </w:r>
      <w:r w:rsidR="002E0162" w:rsidRPr="00F8066E">
        <w:rPr>
          <w:rFonts w:ascii="標楷體" w:eastAsia="標楷體" w:hAnsi="標楷體" w:hint="eastAsia"/>
          <w:sz w:val="28"/>
          <w:szCs w:val="28"/>
        </w:rPr>
        <w:t xml:space="preserve"> </w:t>
      </w:r>
      <w:r w:rsidRPr="00F8066E">
        <w:rPr>
          <w:rFonts w:ascii="標楷體" w:eastAsia="標楷體" w:hAnsi="標楷體" w:hint="eastAsia"/>
          <w:sz w:val="28"/>
          <w:szCs w:val="28"/>
        </w:rPr>
        <w:t>申請時未持有</w:t>
      </w:r>
      <w:r w:rsidR="007038A0" w:rsidRPr="00F8066E">
        <w:rPr>
          <w:rFonts w:ascii="標楷體" w:eastAsia="標楷體" w:hAnsi="標楷體" w:hint="eastAsia"/>
          <w:sz w:val="28"/>
          <w:szCs w:val="28"/>
        </w:rPr>
        <w:t>中</w:t>
      </w:r>
      <w:r w:rsidR="00D33D1C" w:rsidRPr="00F8066E">
        <w:rPr>
          <w:rFonts w:ascii="標楷體" w:eastAsia="標楷體" w:hAnsi="標楷體" w:hint="eastAsia"/>
          <w:sz w:val="28"/>
          <w:szCs w:val="28"/>
        </w:rPr>
        <w:t>華民國</w:t>
      </w:r>
      <w:r w:rsidRPr="00F8066E">
        <w:rPr>
          <w:rFonts w:ascii="標楷體" w:eastAsia="標楷體" w:hAnsi="標楷體" w:hint="eastAsia"/>
          <w:sz w:val="28"/>
          <w:szCs w:val="28"/>
        </w:rPr>
        <w:t>護照之</w:t>
      </w:r>
      <w:r w:rsidR="004E48E6" w:rsidRPr="00F8066E">
        <w:rPr>
          <w:rFonts w:ascii="標楷體" w:eastAsia="標楷體" w:hAnsi="標楷體" w:hint="eastAsia"/>
          <w:sz w:val="28"/>
          <w:szCs w:val="28"/>
        </w:rPr>
        <w:t>A</w:t>
      </w:r>
      <w:r w:rsidR="004E48E6" w:rsidRPr="00F8066E">
        <w:rPr>
          <w:rFonts w:ascii="標楷體" w:eastAsia="標楷體" w:hAnsi="標楷體"/>
          <w:sz w:val="28"/>
          <w:szCs w:val="28"/>
        </w:rPr>
        <w:t>PEC</w:t>
      </w:r>
      <w:r w:rsidR="004E48E6" w:rsidRPr="00F8066E">
        <w:rPr>
          <w:rFonts w:ascii="標楷體" w:eastAsia="標楷體" w:hAnsi="標楷體" w:hint="eastAsia"/>
          <w:sz w:val="28"/>
          <w:szCs w:val="28"/>
        </w:rPr>
        <w:t>會員</w:t>
      </w:r>
      <w:r w:rsidR="00CB42F6" w:rsidRPr="00F8066E">
        <w:rPr>
          <w:rFonts w:ascii="標楷體" w:eastAsia="標楷體" w:hAnsi="標楷體" w:hint="eastAsia"/>
          <w:sz w:val="28"/>
          <w:szCs w:val="28"/>
        </w:rPr>
        <w:t>經濟體</w:t>
      </w:r>
      <w:r w:rsidR="002E0162" w:rsidRPr="00F8066E">
        <w:rPr>
          <w:rFonts w:ascii="標楷體" w:eastAsia="標楷體" w:hAnsi="標楷體" w:hint="eastAsia"/>
          <w:sz w:val="28"/>
          <w:szCs w:val="28"/>
        </w:rPr>
        <w:t>外國籍博士生或博士後研究員</w:t>
      </w:r>
      <w:r w:rsidR="00591ECD" w:rsidRPr="00F8066E">
        <w:rPr>
          <w:rFonts w:ascii="標楷體" w:eastAsia="標楷體" w:hAnsi="標楷體" w:hint="eastAsia"/>
          <w:sz w:val="28"/>
          <w:szCs w:val="28"/>
        </w:rPr>
        <w:t>；</w:t>
      </w:r>
      <w:r w:rsidR="00B15A1C" w:rsidRPr="00F8066E">
        <w:rPr>
          <w:rFonts w:ascii="標楷體" w:eastAsia="標楷體" w:hAnsi="標楷體" w:hint="eastAsia"/>
          <w:sz w:val="28"/>
          <w:szCs w:val="28"/>
        </w:rPr>
        <w:t>以具有論文、著作或其他出版品等具體研究活動計畫者為優先。</w:t>
      </w:r>
    </w:p>
    <w:p w:rsidR="00B63E5F" w:rsidRPr="00F8066E" w:rsidRDefault="00B63E5F" w:rsidP="00EC076B">
      <w:pPr>
        <w:spacing w:line="480" w:lineRule="exact"/>
        <w:ind w:leftChars="50" w:left="806" w:hangingChars="245" w:hanging="686"/>
        <w:rPr>
          <w:rFonts w:ascii="標楷體" w:eastAsia="標楷體" w:hAnsi="標楷體"/>
          <w:sz w:val="28"/>
          <w:szCs w:val="28"/>
        </w:rPr>
      </w:pPr>
      <w:r w:rsidRPr="00F8066E">
        <w:rPr>
          <w:rFonts w:ascii="標楷體" w:eastAsia="標楷體" w:hAnsi="標楷體" w:hint="eastAsia"/>
          <w:sz w:val="28"/>
          <w:szCs w:val="28"/>
        </w:rPr>
        <w:t>(二) 前款所稱博士生，指</w:t>
      </w:r>
      <w:r w:rsidR="008B121F" w:rsidRPr="00F8066E">
        <w:rPr>
          <w:rFonts w:ascii="標楷體" w:eastAsia="標楷體" w:hAnsi="標楷體" w:hint="eastAsia"/>
          <w:sz w:val="28"/>
          <w:szCs w:val="28"/>
        </w:rPr>
        <w:t>申請時</w:t>
      </w:r>
      <w:r w:rsidR="00FD24F1" w:rsidRPr="00F8066E">
        <w:rPr>
          <w:rFonts w:ascii="標楷體" w:eastAsia="標楷體" w:hAnsi="標楷體" w:hint="eastAsia"/>
          <w:sz w:val="28"/>
          <w:szCs w:val="28"/>
        </w:rPr>
        <w:t>於</w:t>
      </w:r>
      <w:r w:rsidR="002E0162" w:rsidRPr="00F8066E">
        <w:rPr>
          <w:rFonts w:ascii="標楷體" w:eastAsia="標楷體" w:hAnsi="標楷體" w:hint="eastAsia"/>
          <w:sz w:val="28"/>
          <w:szCs w:val="28"/>
        </w:rPr>
        <w:t>外國政府</w:t>
      </w:r>
      <w:r w:rsidRPr="00F8066E">
        <w:rPr>
          <w:rFonts w:ascii="標楷體" w:eastAsia="標楷體" w:hAnsi="標楷體" w:hint="eastAsia"/>
          <w:sz w:val="28"/>
          <w:szCs w:val="28"/>
        </w:rPr>
        <w:t>核准立案之公私立大學校院就讀博士課程之學生；所稱博士後研究員，指於</w:t>
      </w:r>
      <w:r w:rsidR="002E0162" w:rsidRPr="00F8066E">
        <w:rPr>
          <w:rFonts w:ascii="標楷體" w:eastAsia="標楷體" w:hAnsi="標楷體" w:hint="eastAsia"/>
          <w:sz w:val="28"/>
          <w:szCs w:val="28"/>
        </w:rPr>
        <w:t>外國政府</w:t>
      </w:r>
      <w:r w:rsidRPr="00F8066E">
        <w:rPr>
          <w:rFonts w:ascii="標楷體" w:eastAsia="標楷體" w:hAnsi="標楷體" w:hint="eastAsia"/>
          <w:sz w:val="28"/>
          <w:szCs w:val="28"/>
        </w:rPr>
        <w:t>核准立案之公私立大學校院取得博士學位後，於外國政府核准立案之學術機構或大學校院內，進行研究計畫</w:t>
      </w:r>
      <w:r w:rsidR="00FD24F1" w:rsidRPr="00F8066E">
        <w:rPr>
          <w:rFonts w:ascii="標楷體" w:eastAsia="標楷體" w:hAnsi="標楷體" w:hint="eastAsia"/>
          <w:sz w:val="28"/>
          <w:szCs w:val="28"/>
        </w:rPr>
        <w:t>者</w:t>
      </w:r>
      <w:r w:rsidRPr="00F8066E">
        <w:rPr>
          <w:rFonts w:ascii="標楷體" w:eastAsia="標楷體" w:hAnsi="標楷體" w:hint="eastAsia"/>
          <w:sz w:val="28"/>
          <w:szCs w:val="28"/>
        </w:rPr>
        <w:t>。</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(三) 具下列情形之一者，不得申請：</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申請時已在</w:t>
      </w:r>
      <w:r w:rsidR="00CD14AE" w:rsidRPr="00F8066E">
        <w:rPr>
          <w:rFonts w:ascii="標楷體" w:eastAsia="標楷體" w:hAnsi="標楷體" w:hint="eastAsia"/>
          <w:sz w:val="28"/>
          <w:szCs w:val="28"/>
        </w:rPr>
        <w:t>臺灣</w:t>
      </w:r>
      <w:r w:rsidRPr="00F8066E">
        <w:rPr>
          <w:rFonts w:ascii="標楷體" w:eastAsia="標楷體" w:hAnsi="標楷體" w:hint="eastAsia"/>
          <w:sz w:val="28"/>
          <w:szCs w:val="28"/>
        </w:rPr>
        <w:t>居住、居留、從事學業（包括實習）、授課或研究活動。</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近五年內已獲</w:t>
      </w:r>
      <w:r w:rsidR="0024158B" w:rsidRPr="00F8066E">
        <w:rPr>
          <w:rFonts w:ascii="標楷體" w:eastAsia="標楷體" w:hAnsi="標楷體" w:hint="eastAsia"/>
          <w:sz w:val="28"/>
          <w:szCs w:val="28"/>
        </w:rPr>
        <w:t>得</w:t>
      </w:r>
      <w:r w:rsidR="00CD14AE" w:rsidRPr="00F8066E">
        <w:rPr>
          <w:rFonts w:ascii="標楷體" w:eastAsia="標楷體" w:hAnsi="標楷體" w:hint="eastAsia"/>
          <w:sz w:val="28"/>
          <w:szCs w:val="28"/>
        </w:rPr>
        <w:t>本</w:t>
      </w:r>
      <w:r w:rsidR="007D6D66" w:rsidRPr="00F8066E">
        <w:rPr>
          <w:rFonts w:ascii="標楷體" w:eastAsia="標楷體" w:hAnsi="標楷體" w:hint="eastAsia"/>
          <w:sz w:val="28"/>
          <w:szCs w:val="28"/>
        </w:rPr>
        <w:t>部短期研究</w:t>
      </w:r>
      <w:r w:rsidRPr="00F8066E">
        <w:rPr>
          <w:rFonts w:ascii="標楷體" w:eastAsia="標楷體" w:hAnsi="標楷體" w:hint="eastAsia"/>
          <w:sz w:val="28"/>
          <w:szCs w:val="28"/>
        </w:rPr>
        <w:t>獎助金進行研究。</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３</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同時受領</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政府機關（構）或學校所提供之獎補助金。</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４</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在</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研究期間同時為</w:t>
      </w:r>
      <w:r w:rsidR="00CD14AE" w:rsidRPr="00F8066E">
        <w:rPr>
          <w:rFonts w:ascii="標楷體" w:eastAsia="標楷體" w:hAnsi="標楷體" w:hint="eastAsia"/>
          <w:sz w:val="28"/>
          <w:szCs w:val="28"/>
        </w:rPr>
        <w:t>我國</w:t>
      </w:r>
      <w:r w:rsidRPr="00F8066E">
        <w:rPr>
          <w:rFonts w:ascii="標楷體" w:eastAsia="標楷體" w:hAnsi="標楷體" w:hint="eastAsia"/>
          <w:sz w:val="28"/>
          <w:szCs w:val="28"/>
        </w:rPr>
        <w:t>各大學校院與外國學校簽訂學術合作協議所招收之交換學生。</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三、 研究期限及研究期間：</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研究期限：二個月至六個月。</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研究期間：以會計年度計算，並以每年三月一日起至當年度十二月三十一日為原則。</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四、 名額：每年</w:t>
      </w:r>
      <w:r w:rsidR="00092C0A" w:rsidRPr="00F8066E">
        <w:rPr>
          <w:rFonts w:ascii="標楷體" w:eastAsia="標楷體" w:hAnsi="標楷體" w:hint="eastAsia"/>
          <w:sz w:val="28"/>
          <w:szCs w:val="28"/>
        </w:rPr>
        <w:t>約</w:t>
      </w:r>
      <w:r w:rsidR="00456D69" w:rsidRPr="00F8066E">
        <w:rPr>
          <w:rFonts w:ascii="標楷體" w:eastAsia="標楷體" w:hAnsi="標楷體" w:hint="eastAsia"/>
          <w:sz w:val="28"/>
          <w:szCs w:val="28"/>
        </w:rPr>
        <w:t>十人</w:t>
      </w:r>
      <w:r w:rsidRPr="00F8066E">
        <w:rPr>
          <w:rFonts w:ascii="標楷體" w:eastAsia="標楷體" w:hAnsi="標楷體" w:hint="eastAsia"/>
          <w:sz w:val="28"/>
          <w:szCs w:val="28"/>
        </w:rPr>
        <w:t>，視年度經費預算而定。</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五、 研究領域：來</w:t>
      </w:r>
      <w:r w:rsidR="00CD14AE" w:rsidRPr="00F8066E">
        <w:rPr>
          <w:rFonts w:ascii="標楷體" w:eastAsia="標楷體" w:hAnsi="標楷體" w:hint="eastAsia"/>
          <w:sz w:val="28"/>
          <w:szCs w:val="28"/>
        </w:rPr>
        <w:t>臺</w:t>
      </w:r>
      <w:r w:rsidRPr="00F8066E">
        <w:rPr>
          <w:rFonts w:ascii="標楷體" w:eastAsia="標楷體" w:hAnsi="標楷體" w:hint="eastAsia"/>
          <w:sz w:val="28"/>
          <w:szCs w:val="28"/>
        </w:rPr>
        <w:t>研究內容以與</w:t>
      </w:r>
      <w:r w:rsidR="00CD14AE" w:rsidRPr="00F8066E">
        <w:rPr>
          <w:rFonts w:ascii="標楷體" w:eastAsia="標楷體" w:hAnsi="標楷體" w:hint="eastAsia"/>
          <w:sz w:val="28"/>
          <w:szCs w:val="28"/>
        </w:rPr>
        <w:t>臺灣</w:t>
      </w:r>
      <w:r w:rsidR="00A85054" w:rsidRPr="00F8066E">
        <w:rPr>
          <w:rFonts w:ascii="標楷體" w:eastAsia="標楷體" w:hAnsi="標楷體" w:hint="eastAsia"/>
          <w:sz w:val="28"/>
          <w:szCs w:val="28"/>
        </w:rPr>
        <w:t>人</w:t>
      </w:r>
      <w:r w:rsidR="00AB6D9F" w:rsidRPr="00F8066E">
        <w:rPr>
          <w:rFonts w:ascii="標楷體" w:eastAsia="標楷體" w:hAnsi="標楷體" w:hint="eastAsia"/>
          <w:sz w:val="28"/>
          <w:szCs w:val="28"/>
        </w:rPr>
        <w:t>文</w:t>
      </w:r>
      <w:r w:rsidR="00A85054" w:rsidRPr="00F8066E">
        <w:rPr>
          <w:rFonts w:ascii="標楷體" w:eastAsia="標楷體" w:hAnsi="標楷體" w:hint="eastAsia"/>
          <w:sz w:val="28"/>
          <w:szCs w:val="28"/>
        </w:rPr>
        <w:t>藝術</w:t>
      </w:r>
      <w:r w:rsidR="00AB6D9F" w:rsidRPr="00F8066E">
        <w:rPr>
          <w:rFonts w:ascii="標楷體" w:eastAsia="標楷體" w:hAnsi="標楷體" w:hint="eastAsia"/>
          <w:sz w:val="28"/>
          <w:szCs w:val="28"/>
        </w:rPr>
        <w:t>、教育</w:t>
      </w:r>
      <w:r w:rsidR="00A85054" w:rsidRPr="00F8066E">
        <w:rPr>
          <w:rFonts w:ascii="標楷體" w:eastAsia="標楷體" w:hAnsi="標楷體" w:hint="eastAsia"/>
          <w:sz w:val="28"/>
          <w:szCs w:val="28"/>
        </w:rPr>
        <w:t>文化</w:t>
      </w:r>
      <w:r w:rsidR="00AB6D9F" w:rsidRPr="00F8066E">
        <w:rPr>
          <w:rFonts w:ascii="標楷體" w:eastAsia="標楷體" w:hAnsi="標楷體" w:hint="eastAsia"/>
          <w:sz w:val="28"/>
          <w:szCs w:val="28"/>
        </w:rPr>
        <w:t>、社會科學、</w:t>
      </w:r>
      <w:r w:rsidR="00A85054" w:rsidRPr="00F8066E">
        <w:rPr>
          <w:rFonts w:ascii="標楷體" w:eastAsia="標楷體" w:hAnsi="標楷體" w:hint="eastAsia"/>
          <w:sz w:val="28"/>
          <w:szCs w:val="28"/>
        </w:rPr>
        <w:t>自然科學</w:t>
      </w:r>
      <w:r w:rsidRPr="00F8066E">
        <w:rPr>
          <w:rFonts w:ascii="標楷體" w:eastAsia="標楷體" w:hAnsi="標楷體" w:hint="eastAsia"/>
          <w:sz w:val="28"/>
          <w:szCs w:val="28"/>
        </w:rPr>
        <w:t>及其相關比較研究為</w:t>
      </w:r>
      <w:r w:rsidR="00FD24F1" w:rsidRPr="00F8066E">
        <w:rPr>
          <w:rFonts w:ascii="標楷體" w:eastAsia="標楷體" w:hAnsi="標楷體" w:hint="eastAsia"/>
          <w:sz w:val="28"/>
          <w:szCs w:val="28"/>
        </w:rPr>
        <w:t>範疇</w:t>
      </w:r>
      <w:r w:rsidRPr="00F8066E">
        <w:rPr>
          <w:rFonts w:ascii="標楷體" w:eastAsia="標楷體" w:hAnsi="標楷體" w:hint="eastAsia"/>
          <w:sz w:val="28"/>
          <w:szCs w:val="28"/>
        </w:rPr>
        <w:t>。</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六、 獎補助內容：</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每月補助研究費博士生新臺幣二萬五千元、博士後研究員新臺</w:t>
      </w:r>
      <w:r w:rsidR="00443772" w:rsidRPr="00F8066E">
        <w:rPr>
          <w:rFonts w:ascii="標楷體" w:eastAsia="標楷體" w:hAnsi="標楷體" w:hint="eastAsia"/>
          <w:sz w:val="28"/>
          <w:szCs w:val="28"/>
        </w:rPr>
        <w:lastRenderedPageBreak/>
        <w:t>幣四萬元</w:t>
      </w:r>
      <w:r w:rsidRPr="00F8066E">
        <w:rPr>
          <w:rFonts w:ascii="標楷體" w:eastAsia="標楷體" w:hAnsi="標楷體" w:hint="eastAsia"/>
          <w:sz w:val="28"/>
          <w:szCs w:val="28"/>
        </w:rPr>
        <w:t>。</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提供獲選人由居住地至</w:t>
      </w:r>
      <w:r w:rsidR="00CD14AE" w:rsidRPr="00F8066E">
        <w:rPr>
          <w:rFonts w:ascii="標楷體" w:eastAsia="標楷體" w:hAnsi="標楷體" w:hint="eastAsia"/>
          <w:sz w:val="28"/>
          <w:szCs w:val="28"/>
        </w:rPr>
        <w:t>臺、澎、金、馬</w:t>
      </w:r>
      <w:r w:rsidRPr="00F8066E">
        <w:rPr>
          <w:rFonts w:ascii="標楷體" w:eastAsia="標楷體" w:hAnsi="標楷體" w:hint="eastAsia"/>
          <w:sz w:val="28"/>
          <w:szCs w:val="28"/>
        </w:rPr>
        <w:t>最直接航線之來回經濟艙機票一張，對亞洲、歐洲、美洲</w:t>
      </w:r>
      <w:r w:rsidR="00790E34" w:rsidRPr="00F8066E">
        <w:rPr>
          <w:rFonts w:ascii="標楷體" w:eastAsia="標楷體" w:hAnsi="標楷體" w:hint="eastAsia"/>
          <w:sz w:val="28"/>
          <w:szCs w:val="28"/>
        </w:rPr>
        <w:t>、非洲</w:t>
      </w:r>
      <w:r w:rsidRPr="00F8066E">
        <w:rPr>
          <w:rFonts w:ascii="標楷體" w:eastAsia="標楷體" w:hAnsi="標楷體" w:hint="eastAsia"/>
          <w:sz w:val="28"/>
          <w:szCs w:val="28"/>
        </w:rPr>
        <w:t>及大洋洲等五大洲別補助上限</w:t>
      </w:r>
      <w:r w:rsidR="00443772" w:rsidRPr="00F8066E">
        <w:rPr>
          <w:rFonts w:ascii="標楷體" w:eastAsia="標楷體" w:hAnsi="標楷體" w:hint="eastAsia"/>
          <w:sz w:val="28"/>
          <w:szCs w:val="28"/>
        </w:rPr>
        <w:t>，</w:t>
      </w:r>
      <w:r w:rsidRPr="00F8066E">
        <w:rPr>
          <w:rFonts w:ascii="標楷體" w:eastAsia="標楷體" w:hAnsi="標楷體" w:hint="eastAsia"/>
          <w:sz w:val="28"/>
          <w:szCs w:val="28"/>
        </w:rPr>
        <w:t>依本部規定辦理，超額部分由申請人自行負擔。</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七、 申請人應檢附文件：</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申請表</w:t>
      </w:r>
      <w:r w:rsidR="00443772" w:rsidRPr="00F8066E">
        <w:rPr>
          <w:rFonts w:ascii="標楷體" w:eastAsia="標楷體" w:hAnsi="標楷體" w:hint="eastAsia"/>
          <w:sz w:val="28"/>
          <w:szCs w:val="28"/>
        </w:rPr>
        <w:t>三</w:t>
      </w:r>
      <w:r w:rsidRPr="00F8066E">
        <w:rPr>
          <w:rFonts w:ascii="標楷體" w:eastAsia="標楷體" w:hAnsi="標楷體" w:hint="eastAsia"/>
          <w:sz w:val="28"/>
          <w:szCs w:val="28"/>
        </w:rPr>
        <w:t>份（如附件一）。</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博士後研究員學位證書影本，博士生應提供在學證明及學分課程修畢等之證明文件。</w:t>
      </w:r>
    </w:p>
    <w:p w:rsidR="00B63E5F" w:rsidRPr="00F8066E" w:rsidRDefault="00B63E5F" w:rsidP="00CF368D">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推薦信二封以上，一封為所屬機關學校首長（例如：校長、院長、系主任、研究所所長及其他機關、團體之首長）</w:t>
      </w:r>
      <w:r w:rsidR="008872D6" w:rsidRPr="00F8066E">
        <w:rPr>
          <w:rFonts w:ascii="標楷體" w:eastAsia="標楷體" w:hAnsi="標楷體" w:hint="eastAsia"/>
          <w:sz w:val="28"/>
          <w:szCs w:val="28"/>
        </w:rPr>
        <w:t>推薦，</w:t>
      </w:r>
      <w:r w:rsidRPr="00F8066E">
        <w:rPr>
          <w:rFonts w:ascii="標楷體" w:eastAsia="標楷體" w:hAnsi="標楷體" w:hint="eastAsia"/>
          <w:sz w:val="28"/>
          <w:szCs w:val="28"/>
        </w:rPr>
        <w:t>一封為相關領域之本國學者教授或專業人士推薦，博士生</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應提具在學證明。</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八、 申請方式及期程：</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申請人應</w:t>
      </w:r>
      <w:r w:rsidR="008872D6" w:rsidRPr="00F8066E">
        <w:rPr>
          <w:rFonts w:ascii="標楷體" w:eastAsia="標楷體" w:hAnsi="標楷體" w:hint="eastAsia"/>
          <w:sz w:val="28"/>
          <w:szCs w:val="28"/>
        </w:rPr>
        <w:t>於</w:t>
      </w:r>
      <w:r w:rsidRPr="00F8066E">
        <w:rPr>
          <w:rFonts w:ascii="標楷體" w:eastAsia="標楷體" w:hAnsi="標楷體" w:hint="eastAsia"/>
          <w:sz w:val="28"/>
          <w:szCs w:val="28"/>
        </w:rPr>
        <w:t>每年九月三十日前（文件寄抵日），檢附前點規定之文件，向欲在</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內從事研究之大學校院或本部所屬研究機構（以下簡稱部屬研究機構，例如漢學研究中心、國家教育研究院等）提出次年在</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之研究申請。</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受理申請之大學校院或部屬研究機構初核同意接受從事研究</w:t>
      </w:r>
      <w:r w:rsidR="008872D6" w:rsidRPr="00F8066E">
        <w:rPr>
          <w:rFonts w:ascii="標楷體" w:eastAsia="標楷體" w:hAnsi="標楷體" w:hint="eastAsia"/>
          <w:sz w:val="28"/>
          <w:szCs w:val="28"/>
        </w:rPr>
        <w:t>者</w:t>
      </w:r>
      <w:r w:rsidRPr="00F8066E">
        <w:rPr>
          <w:rFonts w:ascii="標楷體" w:eastAsia="標楷體" w:hAnsi="標楷體" w:hint="eastAsia"/>
          <w:sz w:val="28"/>
          <w:szCs w:val="28"/>
        </w:rPr>
        <w:t>，應協助製作研究計畫中文摘要一份﹙A4紙一張﹚，於同年十一月十五日前函報本部彙整審核。</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本部</w:t>
      </w:r>
      <w:r w:rsidR="008872D6" w:rsidRPr="00F8066E">
        <w:rPr>
          <w:rFonts w:ascii="標楷體" w:eastAsia="標楷體" w:hAnsi="標楷體" w:hint="eastAsia"/>
          <w:sz w:val="28"/>
          <w:szCs w:val="28"/>
        </w:rPr>
        <w:t>應</w:t>
      </w:r>
      <w:r w:rsidRPr="00F8066E">
        <w:rPr>
          <w:rFonts w:ascii="標楷體" w:eastAsia="標楷體" w:hAnsi="標楷體" w:hint="eastAsia"/>
          <w:sz w:val="28"/>
          <w:szCs w:val="28"/>
        </w:rPr>
        <w:t>於次年一月三十一日前</w:t>
      </w:r>
      <w:r w:rsidR="008872D6" w:rsidRPr="00F8066E">
        <w:rPr>
          <w:rFonts w:ascii="標楷體" w:eastAsia="標楷體" w:hAnsi="標楷體" w:hint="eastAsia"/>
          <w:sz w:val="28"/>
          <w:szCs w:val="28"/>
        </w:rPr>
        <w:t>，</w:t>
      </w:r>
      <w:r w:rsidRPr="00F8066E">
        <w:rPr>
          <w:rFonts w:ascii="標楷體" w:eastAsia="標楷體" w:hAnsi="標楷體" w:hint="eastAsia"/>
          <w:sz w:val="28"/>
          <w:szCs w:val="28"/>
        </w:rPr>
        <w:t>將審查結果通知大學校院或部屬研究機構轉知申請人，同時</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副知申請人所屬國籍住、居所地之駐外館處。</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九、 審查原則：大學校院或部屬研究機構初核同意</w:t>
      </w:r>
      <w:r w:rsidR="008872D6" w:rsidRPr="00F8066E">
        <w:rPr>
          <w:rFonts w:ascii="標楷體" w:eastAsia="標楷體" w:hAnsi="標楷體" w:hint="eastAsia"/>
          <w:sz w:val="28"/>
          <w:szCs w:val="28"/>
        </w:rPr>
        <w:t>並</w:t>
      </w:r>
      <w:r w:rsidRPr="00F8066E">
        <w:rPr>
          <w:rFonts w:ascii="標楷體" w:eastAsia="標楷體" w:hAnsi="標楷體" w:hint="eastAsia"/>
          <w:sz w:val="28"/>
          <w:szCs w:val="28"/>
        </w:rPr>
        <w:t>函報本部後，由本部彙整召開審查會，邀集相關領域專家學者三人至五人，依下列原則遴選獲選人</w:t>
      </w:r>
      <w:r w:rsidR="003A5367" w:rsidRPr="00F8066E">
        <w:rPr>
          <w:rFonts w:ascii="標楷體" w:eastAsia="標楷體" w:hAnsi="標楷體" w:hint="eastAsia"/>
          <w:sz w:val="28"/>
          <w:szCs w:val="28"/>
        </w:rPr>
        <w:t>；每位審查人員給分在七十分以上者，始得獲選（滿分為一百分）：</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申請人之發展潛力、個人傑出表現、執行計畫能力等，占百分</w:t>
      </w:r>
      <w:r w:rsidRPr="00F8066E">
        <w:rPr>
          <w:rFonts w:ascii="標楷體" w:eastAsia="標楷體" w:hAnsi="標楷體" w:hint="eastAsia"/>
          <w:sz w:val="28"/>
          <w:szCs w:val="28"/>
        </w:rPr>
        <w:lastRenderedPageBreak/>
        <w:t>之三十。</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語文能力及研究機構在本領域之學術聲譽與適切性，占百分之三十。</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研究計畫（包括主題、架構、研究方法、問題分析）之</w:t>
      </w:r>
      <w:r w:rsidR="003A5367" w:rsidRPr="00F8066E">
        <w:rPr>
          <w:rFonts w:ascii="標楷體" w:eastAsia="標楷體" w:hAnsi="標楷體" w:hint="eastAsia"/>
          <w:sz w:val="28"/>
          <w:szCs w:val="28"/>
        </w:rPr>
        <w:t>完</w:t>
      </w:r>
      <w:r w:rsidRPr="00F8066E">
        <w:rPr>
          <w:rFonts w:ascii="標楷體" w:eastAsia="標楷體" w:hAnsi="標楷體" w:hint="eastAsia"/>
          <w:sz w:val="28"/>
          <w:szCs w:val="28"/>
        </w:rPr>
        <w:t>整性、可行性與對其母國及</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未來發展之重要性等，占百分之四十。</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十、 獎助撥款及核</w:t>
      </w:r>
      <w:r w:rsidR="005C75C0" w:rsidRPr="00F8066E">
        <w:rPr>
          <w:rFonts w:ascii="標楷體" w:eastAsia="標楷體" w:hAnsi="標楷體" w:hint="eastAsia"/>
          <w:sz w:val="28"/>
          <w:szCs w:val="28"/>
        </w:rPr>
        <w:t>結</w:t>
      </w:r>
      <w:r w:rsidRPr="00F8066E">
        <w:rPr>
          <w:rFonts w:ascii="標楷體" w:eastAsia="標楷體" w:hAnsi="標楷體" w:hint="eastAsia"/>
          <w:sz w:val="28"/>
          <w:szCs w:val="28"/>
        </w:rPr>
        <w:t>期程及方式：獲選人從事研究所在大學校院或部屬研究機構每年應依下列期程及方式，向本部辦理請款及核結：</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(一) 於每年三月十五日前，備文檢附領款收據請撥獲選人同年經核定從事研究期間之研究費補助款，並於</w:t>
      </w:r>
      <w:r w:rsidR="00DB15B7" w:rsidRPr="00F8066E">
        <w:rPr>
          <w:rFonts w:ascii="標楷體" w:eastAsia="標楷體" w:hAnsi="標楷體" w:hint="eastAsia"/>
          <w:sz w:val="28"/>
          <w:szCs w:val="28"/>
        </w:rPr>
        <w:t>獲選人抵</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次月起每月十日前，按月轉發獲選人。</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(二) 在獲選人抵</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繳交來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機票支出證明、登機證明或機票票根後，得備文檢附請款收據報本</w:t>
      </w:r>
      <w:r w:rsidR="002E0162" w:rsidRPr="00F8066E">
        <w:rPr>
          <w:rFonts w:ascii="標楷體" w:eastAsia="標楷體" w:hAnsi="標楷體" w:hint="eastAsia"/>
          <w:sz w:val="28"/>
          <w:szCs w:val="28"/>
        </w:rPr>
        <w:t>部</w:t>
      </w:r>
      <w:r w:rsidRPr="00F8066E">
        <w:rPr>
          <w:rFonts w:ascii="標楷體" w:eastAsia="標楷體" w:hAnsi="標楷體" w:hint="eastAsia"/>
          <w:sz w:val="28"/>
          <w:szCs w:val="28"/>
        </w:rPr>
        <w:t>請款。</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(三) 在獲選人從事研究計畫結束後一個月內，應備文檢送研究成果報告書二份（格式如附件二，包括研究論文、出版品等研究成果）及收支結算表等報本部辦理核結。</w:t>
      </w:r>
    </w:p>
    <w:p w:rsidR="00B63E5F" w:rsidRPr="00F8066E" w:rsidRDefault="00B63E5F" w:rsidP="00361508">
      <w:pPr>
        <w:spacing w:line="480" w:lineRule="exact"/>
        <w:ind w:leftChars="50" w:left="851" w:hangingChars="261" w:hanging="731"/>
        <w:rPr>
          <w:rFonts w:ascii="標楷體" w:eastAsia="標楷體" w:hAnsi="標楷體"/>
          <w:sz w:val="28"/>
          <w:szCs w:val="28"/>
        </w:rPr>
      </w:pPr>
      <w:r w:rsidRPr="00F8066E">
        <w:rPr>
          <w:rFonts w:ascii="標楷體" w:eastAsia="標楷體" w:hAnsi="標楷體" w:hint="eastAsia"/>
          <w:sz w:val="28"/>
          <w:szCs w:val="28"/>
        </w:rPr>
        <w:t>(四) 經費請撥、支用、結報應依本部補助及委辦經費核撥結報作業要點規定辦理。</w:t>
      </w:r>
    </w:p>
    <w:p w:rsidR="00B63E5F" w:rsidRPr="00F8066E" w:rsidRDefault="00B63E5F" w:rsidP="00EC076B">
      <w:pPr>
        <w:spacing w:line="480" w:lineRule="exact"/>
        <w:ind w:left="661" w:hangingChars="236" w:hanging="661"/>
        <w:rPr>
          <w:rFonts w:ascii="標楷體" w:eastAsia="標楷體" w:hAnsi="標楷體"/>
          <w:sz w:val="28"/>
          <w:szCs w:val="28"/>
        </w:rPr>
      </w:pPr>
      <w:r w:rsidRPr="00F8066E">
        <w:rPr>
          <w:rFonts w:ascii="標楷體" w:eastAsia="標楷體" w:hAnsi="標楷體" w:hint="eastAsia"/>
          <w:sz w:val="28"/>
          <w:szCs w:val="28"/>
        </w:rPr>
        <w:t>十一、 重要規定事項：</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(一) 獲選人部分：</w:t>
      </w:r>
    </w:p>
    <w:p w:rsidR="00B63E5F" w:rsidRPr="00F8066E" w:rsidRDefault="00B63E5F" w:rsidP="00EC076B">
      <w:pPr>
        <w:spacing w:line="480" w:lineRule="exact"/>
        <w:ind w:leftChars="118" w:left="779" w:hangingChars="177" w:hanging="496"/>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應於</w:t>
      </w:r>
      <w:r w:rsidR="00B6102D" w:rsidRPr="00F8066E">
        <w:rPr>
          <w:rFonts w:ascii="標楷體" w:eastAsia="標楷體" w:hAnsi="標楷體" w:hint="eastAsia"/>
          <w:sz w:val="28"/>
          <w:szCs w:val="28"/>
        </w:rPr>
        <w:t>我國</w:t>
      </w:r>
      <w:r w:rsidR="008872D6" w:rsidRPr="00F8066E">
        <w:rPr>
          <w:rFonts w:ascii="標楷體" w:eastAsia="標楷體" w:hAnsi="標楷體" w:hint="eastAsia"/>
          <w:sz w:val="28"/>
          <w:szCs w:val="28"/>
        </w:rPr>
        <w:t>國</w:t>
      </w:r>
      <w:r w:rsidRPr="00F8066E">
        <w:rPr>
          <w:rFonts w:ascii="標楷體" w:eastAsia="標楷體" w:hAnsi="標楷體" w:hint="eastAsia"/>
          <w:sz w:val="28"/>
          <w:szCs w:val="28"/>
        </w:rPr>
        <w:t>內大學校院或部屬研究機構進行研究，研究期間應積極參加</w:t>
      </w:r>
      <w:r w:rsidR="00B6102D" w:rsidRPr="00F8066E">
        <w:rPr>
          <w:rFonts w:ascii="標楷體" w:eastAsia="標楷體" w:hAnsi="標楷體" w:hint="eastAsia"/>
          <w:sz w:val="28"/>
          <w:szCs w:val="28"/>
        </w:rPr>
        <w:t>我國</w:t>
      </w:r>
      <w:r w:rsidR="008872D6" w:rsidRPr="00F8066E">
        <w:rPr>
          <w:rFonts w:ascii="標楷體" w:eastAsia="標楷體" w:hAnsi="標楷體" w:hint="eastAsia"/>
          <w:sz w:val="28"/>
          <w:szCs w:val="28"/>
        </w:rPr>
        <w:t>國</w:t>
      </w:r>
      <w:r w:rsidR="00B6102D" w:rsidRPr="00F8066E">
        <w:rPr>
          <w:rFonts w:ascii="標楷體" w:eastAsia="標楷體" w:hAnsi="標楷體" w:hint="eastAsia"/>
          <w:sz w:val="28"/>
          <w:szCs w:val="28"/>
        </w:rPr>
        <w:t>內</w:t>
      </w:r>
      <w:r w:rsidRPr="00F8066E">
        <w:rPr>
          <w:rFonts w:ascii="標楷體" w:eastAsia="標楷體" w:hAnsi="標楷體" w:hint="eastAsia"/>
          <w:sz w:val="28"/>
          <w:szCs w:val="28"/>
        </w:rPr>
        <w:t>各項學術活動。</w:t>
      </w:r>
    </w:p>
    <w:p w:rsidR="00B63E5F" w:rsidRPr="00F8066E" w:rsidRDefault="00B63E5F" w:rsidP="00EC076B">
      <w:pPr>
        <w:spacing w:line="480" w:lineRule="exact"/>
        <w:ind w:leftChars="118" w:left="779" w:hangingChars="177" w:hanging="496"/>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008872D6" w:rsidRPr="00F8066E">
        <w:rPr>
          <w:rFonts w:ascii="標楷體" w:eastAsia="標楷體" w:hAnsi="標楷體" w:hint="eastAsia"/>
          <w:sz w:val="28"/>
          <w:szCs w:val="28"/>
        </w:rPr>
        <w:t>於</w:t>
      </w:r>
      <w:r w:rsidRPr="00F8066E">
        <w:rPr>
          <w:rFonts w:ascii="標楷體" w:eastAsia="標楷體" w:hAnsi="標楷體" w:hint="eastAsia"/>
          <w:sz w:val="28"/>
          <w:szCs w:val="28"/>
        </w:rPr>
        <w:t>核定來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研究期間，未經所在</w:t>
      </w:r>
      <w:r w:rsidR="00F66547" w:rsidRPr="00F8066E">
        <w:rPr>
          <w:rFonts w:ascii="標楷體" w:eastAsia="標楷體" w:hAnsi="標楷體" w:hint="eastAsia"/>
          <w:sz w:val="28"/>
          <w:szCs w:val="28"/>
        </w:rPr>
        <w:t>大學校院或部屬</w:t>
      </w:r>
      <w:r w:rsidRPr="00F8066E">
        <w:rPr>
          <w:rFonts w:ascii="標楷體" w:eastAsia="標楷體" w:hAnsi="標楷體" w:hint="eastAsia"/>
          <w:sz w:val="28"/>
          <w:szCs w:val="28"/>
        </w:rPr>
        <w:t>研究機構同意，不得任意離境出國；如遇特殊情況，經</w:t>
      </w:r>
      <w:r w:rsidR="00F66547" w:rsidRPr="00F8066E">
        <w:rPr>
          <w:rFonts w:ascii="標楷體" w:eastAsia="標楷體" w:hAnsi="標楷體" w:hint="eastAsia"/>
          <w:sz w:val="28"/>
          <w:szCs w:val="28"/>
        </w:rPr>
        <w:t>大學校院或部屬</w:t>
      </w:r>
      <w:r w:rsidRPr="00F8066E">
        <w:rPr>
          <w:rFonts w:ascii="標楷體" w:eastAsia="標楷體" w:hAnsi="標楷體" w:hint="eastAsia"/>
          <w:sz w:val="28"/>
          <w:szCs w:val="28"/>
        </w:rPr>
        <w:t>研究機構許可</w:t>
      </w:r>
      <w:r w:rsidR="00C8372F" w:rsidRPr="00F8066E">
        <w:rPr>
          <w:rFonts w:ascii="標楷體" w:eastAsia="標楷體" w:hAnsi="標楷體" w:hint="eastAsia"/>
          <w:sz w:val="28"/>
          <w:szCs w:val="28"/>
        </w:rPr>
        <w:t>，</w:t>
      </w:r>
      <w:r w:rsidRPr="00F8066E">
        <w:rPr>
          <w:rFonts w:ascii="標楷體" w:eastAsia="標楷體" w:hAnsi="標楷體" w:hint="eastAsia"/>
          <w:sz w:val="28"/>
          <w:szCs w:val="28"/>
        </w:rPr>
        <w:t>得暫時出境，出境超過十日者，停發當月研究費，不得申請保留。</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３</w:t>
      </w:r>
      <w:r w:rsidR="00010226" w:rsidRPr="00F8066E">
        <w:rPr>
          <w:rFonts w:ascii="標楷體" w:eastAsia="標楷體" w:hAnsi="標楷體" w:hint="eastAsia"/>
          <w:sz w:val="28"/>
          <w:szCs w:val="28"/>
        </w:rPr>
        <w:t>.</w:t>
      </w:r>
      <w:r w:rsidR="00CC34EB" w:rsidRPr="00F8066E">
        <w:rPr>
          <w:rFonts w:ascii="標楷體" w:eastAsia="標楷體" w:hAnsi="標楷體" w:hint="eastAsia"/>
          <w:sz w:val="28"/>
          <w:szCs w:val="28"/>
        </w:rPr>
        <w:t>在</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研究期間，不得從事有報酬之工作及同時接受</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政府其</w:t>
      </w:r>
      <w:r w:rsidRPr="00F8066E">
        <w:rPr>
          <w:rFonts w:ascii="標楷體" w:eastAsia="標楷體" w:hAnsi="標楷體" w:hint="eastAsia"/>
          <w:sz w:val="28"/>
          <w:szCs w:val="28"/>
        </w:rPr>
        <w:lastRenderedPageBreak/>
        <w:t>他機關或學校之獎補助。</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４</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本部不提供獲選人住宿設施及研究室。</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５</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應自行投保意外及醫療傷害保險，其保險效力及有效期限應包括於</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境內從事研究之期限</w:t>
      </w:r>
      <w:r w:rsidR="00F66547" w:rsidRPr="00F8066E">
        <w:rPr>
          <w:rFonts w:ascii="標楷體" w:eastAsia="標楷體" w:hAnsi="標楷體" w:hint="eastAsia"/>
          <w:sz w:val="28"/>
          <w:szCs w:val="28"/>
        </w:rPr>
        <w:t>；</w:t>
      </w:r>
      <w:r w:rsidRPr="00F8066E">
        <w:rPr>
          <w:rFonts w:ascii="標楷體" w:eastAsia="標楷體" w:hAnsi="標楷體" w:hint="eastAsia"/>
          <w:sz w:val="28"/>
          <w:szCs w:val="28"/>
        </w:rPr>
        <w:t>未投保者，來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後不得領取研究費及機票補助款。</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６</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後取得居留證，且符合加入</w:t>
      </w:r>
      <w:r w:rsidR="00B6102D" w:rsidRPr="00F8066E">
        <w:rPr>
          <w:rFonts w:ascii="標楷體" w:eastAsia="標楷體" w:hAnsi="標楷體" w:hint="eastAsia"/>
          <w:sz w:val="28"/>
          <w:szCs w:val="28"/>
        </w:rPr>
        <w:t>我國</w:t>
      </w:r>
      <w:r w:rsidRPr="00F8066E">
        <w:rPr>
          <w:rFonts w:ascii="標楷體" w:eastAsia="標楷體" w:hAnsi="標楷體" w:hint="eastAsia"/>
          <w:sz w:val="28"/>
          <w:szCs w:val="28"/>
        </w:rPr>
        <w:t>全民健康保險規定者，應加入全民健康保險，並按月繳納保費。</w:t>
      </w:r>
    </w:p>
    <w:p w:rsidR="00B63E5F" w:rsidRPr="00F8066E" w:rsidRDefault="00B63E5F" w:rsidP="00EC076B">
      <w:pPr>
        <w:spacing w:line="480" w:lineRule="exact"/>
        <w:ind w:leftChars="119" w:left="779" w:hangingChars="176" w:hanging="493"/>
        <w:rPr>
          <w:rFonts w:ascii="標楷體" w:eastAsia="標楷體" w:hAnsi="標楷體"/>
          <w:sz w:val="28"/>
          <w:szCs w:val="28"/>
        </w:rPr>
      </w:pPr>
      <w:r w:rsidRPr="00F8066E">
        <w:rPr>
          <w:rFonts w:ascii="標楷體" w:eastAsia="標楷體" w:hAnsi="標楷體" w:hint="eastAsia"/>
          <w:sz w:val="28"/>
          <w:szCs w:val="28"/>
        </w:rPr>
        <w:t>７</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提供虛偽、不實資料，經查證屬實者，除撤銷其獲選資格外，並應繳還已領取之研究費及機票補助款</w:t>
      </w:r>
      <w:r w:rsidR="00BC2D8D" w:rsidRPr="00F8066E">
        <w:rPr>
          <w:rFonts w:ascii="標楷體" w:eastAsia="標楷體" w:hAnsi="標楷體" w:hint="eastAsia"/>
          <w:sz w:val="28"/>
          <w:szCs w:val="28"/>
        </w:rPr>
        <w:t>，且不得再申請本獎學金</w:t>
      </w:r>
      <w:r w:rsidRPr="00F8066E">
        <w:rPr>
          <w:rFonts w:ascii="標楷體" w:eastAsia="標楷體" w:hAnsi="標楷體" w:hint="eastAsia"/>
          <w:sz w:val="28"/>
          <w:szCs w:val="28"/>
        </w:rPr>
        <w:t>。</w:t>
      </w:r>
    </w:p>
    <w:p w:rsidR="00B63E5F" w:rsidRPr="00F8066E" w:rsidRDefault="00B63E5F" w:rsidP="00EC076B">
      <w:pPr>
        <w:spacing w:line="480" w:lineRule="exact"/>
        <w:ind w:leftChars="50" w:left="641" w:hangingChars="186" w:hanging="521"/>
        <w:rPr>
          <w:rFonts w:ascii="標楷體" w:eastAsia="標楷體" w:hAnsi="標楷體"/>
          <w:sz w:val="28"/>
          <w:szCs w:val="28"/>
        </w:rPr>
      </w:pPr>
      <w:r w:rsidRPr="00F8066E">
        <w:rPr>
          <w:rFonts w:ascii="標楷體" w:eastAsia="標楷體" w:hAnsi="標楷體" w:hint="eastAsia"/>
          <w:sz w:val="28"/>
          <w:szCs w:val="28"/>
        </w:rPr>
        <w:t>(二) 國內大學校院及部屬研究機構部分：</w:t>
      </w:r>
    </w:p>
    <w:p w:rsidR="00B63E5F" w:rsidRPr="00F8066E" w:rsidRDefault="00B63E5F" w:rsidP="00EC076B">
      <w:pPr>
        <w:spacing w:line="480" w:lineRule="exact"/>
        <w:ind w:leftChars="118" w:left="776" w:hangingChars="176" w:hanging="493"/>
        <w:rPr>
          <w:rFonts w:ascii="標楷體" w:eastAsia="標楷體" w:hAnsi="標楷體"/>
          <w:sz w:val="28"/>
          <w:szCs w:val="28"/>
        </w:rPr>
      </w:pPr>
      <w:r w:rsidRPr="00F8066E">
        <w:rPr>
          <w:rFonts w:ascii="標楷體" w:eastAsia="標楷體" w:hAnsi="標楷體" w:hint="eastAsia"/>
          <w:sz w:val="28"/>
          <w:szCs w:val="28"/>
        </w:rPr>
        <w:t>１</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同意</w:t>
      </w:r>
      <w:r w:rsidR="008B121F" w:rsidRPr="00F8066E">
        <w:rPr>
          <w:rFonts w:ascii="標楷體" w:eastAsia="標楷體" w:hAnsi="標楷體" w:hint="eastAsia"/>
          <w:sz w:val="28"/>
          <w:szCs w:val="28"/>
        </w:rPr>
        <w:t>獲選人</w:t>
      </w:r>
      <w:r w:rsidRPr="00F8066E">
        <w:rPr>
          <w:rFonts w:ascii="標楷體" w:eastAsia="標楷體" w:hAnsi="標楷體" w:hint="eastAsia"/>
          <w:sz w:val="28"/>
          <w:szCs w:val="28"/>
        </w:rPr>
        <w:t>於校內相關系所或研究單位內進行研究時，應適時提供相關協助，並依本部所定日程辦理獲選人研究費、機票款之請領及核結事宜。</w:t>
      </w:r>
    </w:p>
    <w:p w:rsidR="0014534F" w:rsidRPr="00F8066E" w:rsidRDefault="00B63E5F" w:rsidP="00C451DF">
      <w:pPr>
        <w:spacing w:line="480" w:lineRule="exact"/>
        <w:ind w:leftChars="118" w:left="776" w:hangingChars="176" w:hanging="493"/>
        <w:rPr>
          <w:rFonts w:ascii="標楷體" w:eastAsia="標楷體" w:hAnsi="標楷體"/>
          <w:sz w:val="28"/>
          <w:szCs w:val="28"/>
        </w:rPr>
      </w:pPr>
      <w:r w:rsidRPr="00F8066E">
        <w:rPr>
          <w:rFonts w:ascii="標楷體" w:eastAsia="標楷體" w:hAnsi="標楷體" w:hint="eastAsia"/>
          <w:sz w:val="28"/>
          <w:szCs w:val="28"/>
        </w:rPr>
        <w:t>２</w:t>
      </w:r>
      <w:r w:rsidR="00010226" w:rsidRPr="00F8066E">
        <w:rPr>
          <w:rFonts w:ascii="標楷體" w:eastAsia="標楷體" w:hAnsi="標楷體" w:hint="eastAsia"/>
          <w:sz w:val="28"/>
          <w:szCs w:val="28"/>
        </w:rPr>
        <w:t>.</w:t>
      </w:r>
      <w:r w:rsidRPr="00F8066E">
        <w:rPr>
          <w:rFonts w:ascii="標楷體" w:eastAsia="標楷體" w:hAnsi="標楷體" w:hint="eastAsia"/>
          <w:sz w:val="28"/>
          <w:szCs w:val="28"/>
        </w:rPr>
        <w:t>於獲選人來</w:t>
      </w:r>
      <w:r w:rsidR="00B6102D" w:rsidRPr="00F8066E">
        <w:rPr>
          <w:rFonts w:ascii="標楷體" w:eastAsia="標楷體" w:hAnsi="標楷體" w:hint="eastAsia"/>
          <w:sz w:val="28"/>
          <w:szCs w:val="28"/>
        </w:rPr>
        <w:t>臺</w:t>
      </w:r>
      <w:r w:rsidRPr="00F8066E">
        <w:rPr>
          <w:rFonts w:ascii="標楷體" w:eastAsia="標楷體" w:hAnsi="標楷體" w:hint="eastAsia"/>
          <w:sz w:val="28"/>
          <w:szCs w:val="28"/>
        </w:rPr>
        <w:t>從事研究期間，發現獲選人所填繳之資料有虛偽不實情事，應即停發每月研究費，除撤銷獲選資格</w:t>
      </w:r>
      <w:r w:rsidR="00F66547" w:rsidRPr="00F8066E">
        <w:rPr>
          <w:rFonts w:ascii="標楷體" w:eastAsia="標楷體" w:hAnsi="標楷體" w:hint="eastAsia"/>
          <w:sz w:val="28"/>
          <w:szCs w:val="28"/>
        </w:rPr>
        <w:t>外</w:t>
      </w:r>
      <w:r w:rsidRPr="00F8066E">
        <w:rPr>
          <w:rFonts w:ascii="標楷體" w:eastAsia="標楷體" w:hAnsi="標楷體" w:hint="eastAsia"/>
          <w:sz w:val="28"/>
          <w:szCs w:val="28"/>
        </w:rPr>
        <w:t>，並追繳已領取之研究費及機票補助款，同時函報本部備查。</w:t>
      </w:r>
    </w:p>
    <w:sectPr w:rsidR="0014534F" w:rsidRPr="00F8066E" w:rsidSect="00187D7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F4" w:rsidRDefault="005505F4" w:rsidP="00FE3603">
      <w:r>
        <w:separator/>
      </w:r>
    </w:p>
  </w:endnote>
  <w:endnote w:type="continuationSeparator" w:id="0">
    <w:p w:rsidR="005505F4" w:rsidRDefault="005505F4" w:rsidP="00FE3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29286"/>
      <w:docPartObj>
        <w:docPartGallery w:val="Page Numbers (Bottom of Page)"/>
        <w:docPartUnique/>
      </w:docPartObj>
    </w:sdtPr>
    <w:sdtContent>
      <w:p w:rsidR="00FE3603" w:rsidRDefault="00187D78">
        <w:pPr>
          <w:pStyle w:val="a5"/>
          <w:jc w:val="center"/>
        </w:pPr>
        <w:r>
          <w:fldChar w:fldCharType="begin"/>
        </w:r>
        <w:r w:rsidR="00FE3603">
          <w:instrText>PAGE   \* MERGEFORMAT</w:instrText>
        </w:r>
        <w:r>
          <w:fldChar w:fldCharType="separate"/>
        </w:r>
        <w:r w:rsidR="003B58FA" w:rsidRPr="003B58FA">
          <w:rPr>
            <w:noProof/>
            <w:lang w:val="zh-TW"/>
          </w:rPr>
          <w:t>1</w:t>
        </w:r>
        <w:r>
          <w:fldChar w:fldCharType="end"/>
        </w:r>
      </w:p>
    </w:sdtContent>
  </w:sdt>
  <w:p w:rsidR="00FE3603" w:rsidRDefault="00FE3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F4" w:rsidRDefault="005505F4" w:rsidP="00FE3603">
      <w:r>
        <w:separator/>
      </w:r>
    </w:p>
  </w:footnote>
  <w:footnote w:type="continuationSeparator" w:id="0">
    <w:p w:rsidR="005505F4" w:rsidRDefault="005505F4" w:rsidP="00FE3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660A"/>
    <w:multiLevelType w:val="hybridMultilevel"/>
    <w:tmpl w:val="8B4EB362"/>
    <w:lvl w:ilvl="0" w:tplc="670C8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40C"/>
    <w:rsid w:val="00010226"/>
    <w:rsid w:val="00032ED3"/>
    <w:rsid w:val="000560D5"/>
    <w:rsid w:val="00092C0A"/>
    <w:rsid w:val="000C4E32"/>
    <w:rsid w:val="000C65B5"/>
    <w:rsid w:val="00136741"/>
    <w:rsid w:val="0014534F"/>
    <w:rsid w:val="0018339B"/>
    <w:rsid w:val="00183B99"/>
    <w:rsid w:val="00187D78"/>
    <w:rsid w:val="001B31EC"/>
    <w:rsid w:val="001B4AA0"/>
    <w:rsid w:val="001F2B86"/>
    <w:rsid w:val="00201139"/>
    <w:rsid w:val="00204E3C"/>
    <w:rsid w:val="00210C77"/>
    <w:rsid w:val="0024158B"/>
    <w:rsid w:val="002B5026"/>
    <w:rsid w:val="002C5560"/>
    <w:rsid w:val="002E0162"/>
    <w:rsid w:val="002F61B7"/>
    <w:rsid w:val="00316AA6"/>
    <w:rsid w:val="00341C42"/>
    <w:rsid w:val="00361508"/>
    <w:rsid w:val="00361D17"/>
    <w:rsid w:val="003A5367"/>
    <w:rsid w:val="003B58FA"/>
    <w:rsid w:val="003D6139"/>
    <w:rsid w:val="004002BD"/>
    <w:rsid w:val="00412490"/>
    <w:rsid w:val="00414524"/>
    <w:rsid w:val="00432743"/>
    <w:rsid w:val="00443772"/>
    <w:rsid w:val="004453A9"/>
    <w:rsid w:val="00447C9E"/>
    <w:rsid w:val="00456D69"/>
    <w:rsid w:val="0046051E"/>
    <w:rsid w:val="004749B3"/>
    <w:rsid w:val="004B705F"/>
    <w:rsid w:val="004D6B70"/>
    <w:rsid w:val="004E48E6"/>
    <w:rsid w:val="005505F4"/>
    <w:rsid w:val="00586182"/>
    <w:rsid w:val="00586D36"/>
    <w:rsid w:val="00591ECD"/>
    <w:rsid w:val="005A4EAD"/>
    <w:rsid w:val="005C3BE2"/>
    <w:rsid w:val="005C75C0"/>
    <w:rsid w:val="005E3950"/>
    <w:rsid w:val="00614E83"/>
    <w:rsid w:val="00634925"/>
    <w:rsid w:val="00645D94"/>
    <w:rsid w:val="00652891"/>
    <w:rsid w:val="006B1C99"/>
    <w:rsid w:val="007038A0"/>
    <w:rsid w:val="00704D9B"/>
    <w:rsid w:val="007545E1"/>
    <w:rsid w:val="00785CCB"/>
    <w:rsid w:val="00790E34"/>
    <w:rsid w:val="007C62E6"/>
    <w:rsid w:val="007D6D66"/>
    <w:rsid w:val="00801263"/>
    <w:rsid w:val="008234AC"/>
    <w:rsid w:val="008438D8"/>
    <w:rsid w:val="00871342"/>
    <w:rsid w:val="0088340C"/>
    <w:rsid w:val="008872D6"/>
    <w:rsid w:val="00887B28"/>
    <w:rsid w:val="00894F64"/>
    <w:rsid w:val="008B121F"/>
    <w:rsid w:val="00955872"/>
    <w:rsid w:val="00955FAA"/>
    <w:rsid w:val="00A01C4A"/>
    <w:rsid w:val="00A05D8C"/>
    <w:rsid w:val="00A85054"/>
    <w:rsid w:val="00AB6D9F"/>
    <w:rsid w:val="00AC0DDE"/>
    <w:rsid w:val="00AD2733"/>
    <w:rsid w:val="00B15A1C"/>
    <w:rsid w:val="00B56581"/>
    <w:rsid w:val="00B6102D"/>
    <w:rsid w:val="00B63E5F"/>
    <w:rsid w:val="00B75AFD"/>
    <w:rsid w:val="00B76ED3"/>
    <w:rsid w:val="00BC2D8D"/>
    <w:rsid w:val="00BF1162"/>
    <w:rsid w:val="00BF3355"/>
    <w:rsid w:val="00C330E6"/>
    <w:rsid w:val="00C451DF"/>
    <w:rsid w:val="00C8372F"/>
    <w:rsid w:val="00CB42F6"/>
    <w:rsid w:val="00CC0DFA"/>
    <w:rsid w:val="00CC34EB"/>
    <w:rsid w:val="00CD14AE"/>
    <w:rsid w:val="00CF368D"/>
    <w:rsid w:val="00D011D5"/>
    <w:rsid w:val="00D33D1C"/>
    <w:rsid w:val="00D83D03"/>
    <w:rsid w:val="00D83DF8"/>
    <w:rsid w:val="00D87CDC"/>
    <w:rsid w:val="00DA2428"/>
    <w:rsid w:val="00DB15B7"/>
    <w:rsid w:val="00E27BFC"/>
    <w:rsid w:val="00E3370A"/>
    <w:rsid w:val="00E449E6"/>
    <w:rsid w:val="00E92C06"/>
    <w:rsid w:val="00E9444B"/>
    <w:rsid w:val="00EC076B"/>
    <w:rsid w:val="00EF2CCE"/>
    <w:rsid w:val="00F66547"/>
    <w:rsid w:val="00F8066E"/>
    <w:rsid w:val="00F9395A"/>
    <w:rsid w:val="00FA3DAE"/>
    <w:rsid w:val="00FB3738"/>
    <w:rsid w:val="00FB3EDC"/>
    <w:rsid w:val="00FD24F1"/>
    <w:rsid w:val="00FE36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78"/>
    <w:pPr>
      <w:widowControl w:val="0"/>
    </w:pPr>
  </w:style>
  <w:style w:type="paragraph" w:styleId="3">
    <w:name w:val="heading 3"/>
    <w:basedOn w:val="a"/>
    <w:next w:val="a"/>
    <w:link w:val="30"/>
    <w:qFormat/>
    <w:rsid w:val="0014534F"/>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 w:type="character" w:customStyle="1" w:styleId="30">
    <w:name w:val="標題 3 字元"/>
    <w:basedOn w:val="a0"/>
    <w:link w:val="3"/>
    <w:rsid w:val="0014534F"/>
    <w:rPr>
      <w:rFonts w:ascii="Times New Roman" w:eastAsia="華康楷書體W5" w:hAnsi="Times New Roman" w:cs="Times New Roman"/>
      <w:b/>
      <w:bCs/>
      <w:w w:val="90"/>
      <w:sz w:val="22"/>
      <w:szCs w:val="20"/>
    </w:rPr>
  </w:style>
  <w:style w:type="paragraph" w:styleId="a9">
    <w:name w:val="Body Text"/>
    <w:basedOn w:val="a"/>
    <w:link w:val="aa"/>
    <w:rsid w:val="0014534F"/>
    <w:pPr>
      <w:spacing w:before="120" w:after="120" w:line="480" w:lineRule="exact"/>
      <w:jc w:val="both"/>
    </w:pPr>
    <w:rPr>
      <w:rFonts w:ascii="Arial" w:eastAsia="標楷體" w:hAnsi="Arial" w:cs="Times New Roman"/>
      <w:szCs w:val="20"/>
    </w:rPr>
  </w:style>
  <w:style w:type="character" w:customStyle="1" w:styleId="aa">
    <w:name w:val="本文 字元"/>
    <w:basedOn w:val="a0"/>
    <w:link w:val="a9"/>
    <w:rsid w:val="0014534F"/>
    <w:rPr>
      <w:rFonts w:ascii="Arial" w:eastAsia="標楷體" w:hAnsi="Arial" w:cs="Times New Roman"/>
      <w:szCs w:val="20"/>
    </w:rPr>
  </w:style>
  <w:style w:type="paragraph" w:customStyle="1" w:styleId="Default">
    <w:name w:val="Default"/>
    <w:rsid w:val="0014534F"/>
    <w:pPr>
      <w:widowControl w:val="0"/>
      <w:autoSpaceDE w:val="0"/>
      <w:autoSpaceDN w:val="0"/>
      <w:adjustRightInd w:val="0"/>
    </w:pPr>
    <w:rPr>
      <w:rFonts w:ascii="標楷體" w:eastAsia="標楷體" w:hAnsi="Calibri" w:cs="標楷體"/>
      <w:color w:val="000000"/>
      <w:kern w:val="0"/>
      <w:szCs w:val="24"/>
    </w:rPr>
  </w:style>
  <w:style w:type="paragraph" w:customStyle="1" w:styleId="013">
    <w:name w:val="013"/>
    <w:basedOn w:val="a"/>
    <w:rsid w:val="0014534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qFormat/>
    <w:rsid w:val="0014534F"/>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 w:type="character" w:customStyle="1" w:styleId="30">
    <w:name w:val="標題 3 字元"/>
    <w:basedOn w:val="a0"/>
    <w:link w:val="3"/>
    <w:rsid w:val="0014534F"/>
    <w:rPr>
      <w:rFonts w:ascii="Times New Roman" w:eastAsia="華康楷書體W5" w:hAnsi="Times New Roman" w:cs="Times New Roman"/>
      <w:b/>
      <w:bCs/>
      <w:w w:val="90"/>
      <w:sz w:val="22"/>
      <w:szCs w:val="20"/>
    </w:rPr>
  </w:style>
  <w:style w:type="paragraph" w:styleId="a9">
    <w:name w:val="Body Text"/>
    <w:basedOn w:val="a"/>
    <w:link w:val="aa"/>
    <w:rsid w:val="0014534F"/>
    <w:pPr>
      <w:spacing w:before="120" w:after="120" w:line="480" w:lineRule="exact"/>
      <w:jc w:val="both"/>
    </w:pPr>
    <w:rPr>
      <w:rFonts w:ascii="Arial" w:eastAsia="標楷體" w:hAnsi="Arial" w:cs="Times New Roman"/>
      <w:szCs w:val="20"/>
    </w:rPr>
  </w:style>
  <w:style w:type="character" w:customStyle="1" w:styleId="aa">
    <w:name w:val="本文 字元"/>
    <w:basedOn w:val="a0"/>
    <w:link w:val="a9"/>
    <w:rsid w:val="0014534F"/>
    <w:rPr>
      <w:rFonts w:ascii="Arial" w:eastAsia="標楷體" w:hAnsi="Arial" w:cs="Times New Roman"/>
      <w:szCs w:val="20"/>
    </w:rPr>
  </w:style>
  <w:style w:type="paragraph" w:customStyle="1" w:styleId="Default">
    <w:name w:val="Default"/>
    <w:rsid w:val="0014534F"/>
    <w:pPr>
      <w:widowControl w:val="0"/>
      <w:autoSpaceDE w:val="0"/>
      <w:autoSpaceDN w:val="0"/>
      <w:adjustRightInd w:val="0"/>
    </w:pPr>
    <w:rPr>
      <w:rFonts w:ascii="標楷體" w:eastAsia="標楷體" w:hAnsi="Calibri" w:cs="標楷體"/>
      <w:color w:val="000000"/>
      <w:kern w:val="0"/>
      <w:szCs w:val="24"/>
    </w:rPr>
  </w:style>
  <w:style w:type="paragraph" w:customStyle="1" w:styleId="013">
    <w:name w:val="013"/>
    <w:basedOn w:val="a"/>
    <w:rsid w:val="001453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1887</Characters>
  <Application>Microsoft Office Word</Application>
  <DocSecurity>4</DocSecurity>
  <Lines>15</Lines>
  <Paragraphs>4</Paragraphs>
  <ScaleCrop>false</ScaleCrop>
  <Company>MOE</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1</cp:lastModifiedBy>
  <cp:revision>2</cp:revision>
  <cp:lastPrinted>2015-04-30T08:25:00Z</cp:lastPrinted>
  <dcterms:created xsi:type="dcterms:W3CDTF">2020-11-11T07:50:00Z</dcterms:created>
  <dcterms:modified xsi:type="dcterms:W3CDTF">2020-11-11T07:50:00Z</dcterms:modified>
</cp:coreProperties>
</file>