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92" w:type="dxa"/>
        <w:tblLook w:val="01E0" w:firstRow="1" w:lastRow="1" w:firstColumn="1" w:lastColumn="1" w:noHBand="0" w:noVBand="0"/>
      </w:tblPr>
      <w:tblGrid>
        <w:gridCol w:w="3856"/>
        <w:gridCol w:w="3780"/>
      </w:tblGrid>
      <w:tr w:rsidR="00AA79F4" w:rsidRPr="002E4453" w:rsidTr="00740D80">
        <w:trPr>
          <w:jc w:val="center"/>
        </w:trPr>
        <w:tc>
          <w:tcPr>
            <w:tcW w:w="3856" w:type="dxa"/>
            <w:vAlign w:val="center"/>
          </w:tcPr>
          <w:p w:rsidR="00AA79F4" w:rsidRPr="002E4453" w:rsidRDefault="00AA79F4" w:rsidP="002E4453">
            <w:pPr>
              <w:spacing w:line="500" w:lineRule="exact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E445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國立高雄大學</w:t>
            </w:r>
          </w:p>
        </w:tc>
        <w:tc>
          <w:tcPr>
            <w:tcW w:w="3780" w:type="dxa"/>
            <w:vMerge w:val="restart"/>
            <w:vAlign w:val="center"/>
          </w:tcPr>
          <w:p w:rsidR="00AA79F4" w:rsidRPr="002E4453" w:rsidRDefault="00654867" w:rsidP="002E445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E445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學生</w:t>
            </w:r>
            <w:r w:rsidR="00690FAD" w:rsidRPr="002E445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短期</w:t>
            </w:r>
            <w:proofErr w:type="gramStart"/>
            <w:r w:rsidR="00690FAD" w:rsidRPr="002E445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="00690FAD" w:rsidRPr="002E445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修</w:t>
            </w:r>
            <w:r w:rsidR="0098506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協定</w:t>
            </w:r>
          </w:p>
        </w:tc>
      </w:tr>
      <w:tr w:rsidR="00AA79F4" w:rsidRPr="002E4453" w:rsidTr="00740D80">
        <w:trPr>
          <w:jc w:val="center"/>
        </w:trPr>
        <w:tc>
          <w:tcPr>
            <w:tcW w:w="3856" w:type="dxa"/>
            <w:vAlign w:val="center"/>
          </w:tcPr>
          <w:p w:rsidR="00AA79F4" w:rsidRPr="002E4453" w:rsidRDefault="000D33D8" w:rsidP="00946071">
            <w:pPr>
              <w:spacing w:line="500" w:lineRule="exact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OO</w:t>
            </w:r>
            <w:r w:rsidR="0098506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  <w:tc>
          <w:tcPr>
            <w:tcW w:w="3780" w:type="dxa"/>
            <w:vMerge/>
            <w:vAlign w:val="center"/>
          </w:tcPr>
          <w:p w:rsidR="00AA79F4" w:rsidRPr="002E4453" w:rsidRDefault="00AA79F4" w:rsidP="002E445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AA79F4" w:rsidRPr="00690FAD" w:rsidRDefault="00AA79F4" w:rsidP="00AA79F4">
      <w:pPr>
        <w:spacing w:line="500" w:lineRule="exact"/>
        <w:jc w:val="center"/>
        <w:rPr>
          <w:rFonts w:ascii="標楷體" w:eastAsia="標楷體" w:hAnsi="標楷體"/>
          <w:b/>
          <w:bCs/>
        </w:rPr>
      </w:pPr>
    </w:p>
    <w:p w:rsidR="008A41CB" w:rsidRPr="00690FAD" w:rsidRDefault="00254F05" w:rsidP="0049503F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國立高雄大學與</w:t>
      </w:r>
      <w:r w:rsidR="000D33D8">
        <w:rPr>
          <w:rFonts w:ascii="標楷體" w:eastAsia="標楷體" w:hAnsi="標楷體" w:hint="eastAsia"/>
        </w:rPr>
        <w:t>OO</w:t>
      </w:r>
      <w:r w:rsidR="00985062">
        <w:rPr>
          <w:rFonts w:ascii="標楷體" w:eastAsia="標楷體" w:hAnsi="標楷體" w:hint="eastAsia"/>
        </w:rPr>
        <w:t>大學</w:t>
      </w:r>
      <w:r w:rsidR="00AA79F4" w:rsidRPr="00690FAD">
        <w:rPr>
          <w:rFonts w:ascii="標楷體" w:eastAsia="標楷體" w:hAnsi="標楷體" w:hint="eastAsia"/>
        </w:rPr>
        <w:t>同意就學生交流部分，</w:t>
      </w:r>
      <w:r w:rsidR="008A41CB" w:rsidRPr="00690FAD">
        <w:rPr>
          <w:rFonts w:ascii="標楷體" w:eastAsia="標楷體" w:hAnsi="標楷體" w:hint="eastAsia"/>
        </w:rPr>
        <w:t>依</w:t>
      </w:r>
      <w:r w:rsidR="004E2FCC">
        <w:rPr>
          <w:rFonts w:ascii="標楷體" w:eastAsia="標楷體" w:hAnsi="標楷體" w:hint="eastAsia"/>
        </w:rPr>
        <w:t>平等互惠原則，鼓勵雙方所屬人員進行交流活動，雙方協調</w:t>
      </w:r>
      <w:r w:rsidR="00AA79F4" w:rsidRPr="00690FAD">
        <w:rPr>
          <w:rFonts w:ascii="標楷體" w:eastAsia="標楷體" w:hAnsi="標楷體" w:hint="eastAsia"/>
        </w:rPr>
        <w:t>如下:</w:t>
      </w:r>
    </w:p>
    <w:p w:rsidR="00372755" w:rsidRPr="00690FAD" w:rsidRDefault="00372755" w:rsidP="0049503F">
      <w:pPr>
        <w:spacing w:line="420" w:lineRule="exact"/>
        <w:rPr>
          <w:rFonts w:ascii="標楷體" w:eastAsia="標楷體" w:hAnsi="標楷體"/>
        </w:rPr>
      </w:pPr>
    </w:p>
    <w:p w:rsidR="00AA79F4" w:rsidRPr="00FD7787" w:rsidRDefault="00372755" w:rsidP="0049503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D7787">
        <w:rPr>
          <w:rFonts w:ascii="標楷體" w:eastAsia="標楷體" w:hAnsi="標楷體" w:hint="eastAsia"/>
          <w:sz w:val="28"/>
          <w:szCs w:val="28"/>
        </w:rPr>
        <w:t>一、合作形式</w:t>
      </w:r>
    </w:p>
    <w:p w:rsidR="00AA79F4" w:rsidRPr="00690FAD" w:rsidRDefault="00372755" w:rsidP="00FD7787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690FAD">
        <w:rPr>
          <w:rFonts w:ascii="標楷體" w:eastAsia="標楷體" w:hAnsi="標楷體" w:hint="eastAsia"/>
        </w:rPr>
        <w:t>(一)</w:t>
      </w:r>
      <w:r w:rsidR="00AE3776">
        <w:rPr>
          <w:rFonts w:ascii="標楷體" w:eastAsia="標楷體" w:hAnsi="標楷體" w:hint="eastAsia"/>
        </w:rPr>
        <w:t>本協定</w:t>
      </w:r>
      <w:r w:rsidRPr="00690FAD">
        <w:rPr>
          <w:rFonts w:ascii="標楷體" w:eastAsia="標楷體" w:hAnsi="標楷體" w:hint="eastAsia"/>
        </w:rPr>
        <w:t>之學生</w:t>
      </w:r>
      <w:proofErr w:type="gramStart"/>
      <w:r w:rsidR="00AA79F4" w:rsidRPr="00690FAD">
        <w:rPr>
          <w:rFonts w:ascii="標楷體" w:eastAsia="標楷體" w:hAnsi="標楷體" w:hint="eastAsia"/>
        </w:rPr>
        <w:t>應為全職且</w:t>
      </w:r>
      <w:r w:rsidR="00A92E71" w:rsidRPr="00690FAD">
        <w:rPr>
          <w:rFonts w:ascii="標楷體" w:eastAsia="標楷體" w:hAnsi="標楷體" w:hint="eastAsia"/>
        </w:rPr>
        <w:t>“</w:t>
      </w:r>
      <w:r w:rsidR="00AA79F4" w:rsidRPr="00690FAD">
        <w:rPr>
          <w:rFonts w:ascii="標楷體" w:eastAsia="標楷體" w:hAnsi="標楷體" w:hint="eastAsia"/>
        </w:rPr>
        <w:t>非學位</w:t>
      </w:r>
      <w:r w:rsidR="00AA79F4" w:rsidRPr="00690FAD">
        <w:rPr>
          <w:rFonts w:ascii="標楷體" w:eastAsia="標楷體" w:hAnsi="標楷體"/>
        </w:rPr>
        <w:t>”</w:t>
      </w:r>
      <w:proofErr w:type="gramEnd"/>
      <w:r w:rsidR="00150E94" w:rsidRPr="00690FAD">
        <w:rPr>
          <w:rFonts w:ascii="標楷體" w:eastAsia="標楷體" w:hAnsi="標楷體" w:hint="eastAsia"/>
        </w:rPr>
        <w:t>之短期</w:t>
      </w:r>
      <w:proofErr w:type="gramStart"/>
      <w:r w:rsidR="00150E94" w:rsidRPr="00690FAD">
        <w:rPr>
          <w:rFonts w:ascii="標楷體" w:eastAsia="標楷體" w:hAnsi="標楷體" w:hint="eastAsia"/>
        </w:rPr>
        <w:t>研</w:t>
      </w:r>
      <w:proofErr w:type="gramEnd"/>
      <w:r w:rsidR="00150E94" w:rsidRPr="00690FAD">
        <w:rPr>
          <w:rFonts w:ascii="標楷體" w:eastAsia="標楷體" w:hAnsi="標楷體" w:hint="eastAsia"/>
        </w:rPr>
        <w:t>修學</w:t>
      </w:r>
      <w:r w:rsidR="00AA79F4" w:rsidRPr="00690FAD">
        <w:rPr>
          <w:rFonts w:ascii="標楷體" w:eastAsia="標楷體" w:hAnsi="標楷體" w:hint="eastAsia"/>
        </w:rPr>
        <w:t>生。</w:t>
      </w:r>
    </w:p>
    <w:p w:rsidR="00AA79F4" w:rsidRPr="00690FAD" w:rsidRDefault="00372755" w:rsidP="00FD7787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690FAD">
        <w:rPr>
          <w:rFonts w:ascii="標楷體" w:eastAsia="標楷體" w:hAnsi="標楷體" w:hint="eastAsia"/>
        </w:rPr>
        <w:t>(二)</w:t>
      </w:r>
      <w:r w:rsidR="009F4C06">
        <w:rPr>
          <w:rFonts w:ascii="標楷體" w:eastAsia="標楷體" w:hAnsi="標楷體" w:hint="eastAsia"/>
        </w:rPr>
        <w:t>雙方同意每學期</w:t>
      </w:r>
      <w:r w:rsidR="00AA79F4" w:rsidRPr="00690FAD">
        <w:rPr>
          <w:rFonts w:ascii="標楷體" w:eastAsia="標楷體" w:hAnsi="標楷體" w:hint="eastAsia"/>
        </w:rPr>
        <w:t>互派</w:t>
      </w:r>
      <w:r w:rsidR="000D33D8">
        <w:rPr>
          <w:rFonts w:ascii="標楷體" w:eastAsia="標楷體" w:hAnsi="標楷體" w:hint="eastAsia"/>
        </w:rPr>
        <w:t>__</w:t>
      </w:r>
      <w:r w:rsidR="007D0402">
        <w:rPr>
          <w:rFonts w:ascii="標楷體" w:eastAsia="標楷體" w:hAnsi="標楷體" w:hint="eastAsia"/>
        </w:rPr>
        <w:t>名學生至對方學校短期</w:t>
      </w:r>
      <w:proofErr w:type="gramStart"/>
      <w:r w:rsidR="007D0402">
        <w:rPr>
          <w:rFonts w:ascii="標楷體" w:eastAsia="標楷體" w:hAnsi="標楷體" w:hint="eastAsia"/>
        </w:rPr>
        <w:t>研</w:t>
      </w:r>
      <w:proofErr w:type="gramEnd"/>
      <w:r w:rsidR="007D0402">
        <w:rPr>
          <w:rFonts w:ascii="標楷體" w:eastAsia="標楷體" w:hAnsi="標楷體" w:hint="eastAsia"/>
        </w:rPr>
        <w:t>修</w:t>
      </w:r>
      <w:r w:rsidR="00150E94" w:rsidRPr="00690FAD">
        <w:rPr>
          <w:rFonts w:ascii="標楷體" w:eastAsia="標楷體" w:hAnsi="標楷體" w:hint="eastAsia"/>
        </w:rPr>
        <w:t>，</w:t>
      </w:r>
      <w:proofErr w:type="gramStart"/>
      <w:r w:rsidR="00150E94" w:rsidRPr="00690FAD">
        <w:rPr>
          <w:rFonts w:ascii="標楷體" w:eastAsia="標楷體" w:hAnsi="標楷體" w:hint="eastAsia"/>
        </w:rPr>
        <w:t>研</w:t>
      </w:r>
      <w:proofErr w:type="gramEnd"/>
      <w:r w:rsidR="00150E94" w:rsidRPr="00690FAD">
        <w:rPr>
          <w:rFonts w:ascii="標楷體" w:eastAsia="標楷體" w:hAnsi="標楷體" w:hint="eastAsia"/>
        </w:rPr>
        <w:t>修</w:t>
      </w:r>
      <w:r w:rsidR="009F4C06">
        <w:rPr>
          <w:rFonts w:ascii="標楷體" w:eastAsia="標楷體" w:hAnsi="標楷體" w:hint="eastAsia"/>
        </w:rPr>
        <w:t>期間以一學期</w:t>
      </w:r>
      <w:r w:rsidR="00AA79F4" w:rsidRPr="00690FAD">
        <w:rPr>
          <w:rFonts w:ascii="標楷體" w:eastAsia="標楷體" w:hAnsi="標楷體" w:hint="eastAsia"/>
        </w:rPr>
        <w:t>為原則。</w:t>
      </w:r>
    </w:p>
    <w:p w:rsidR="00AA79F4" w:rsidRDefault="00372755" w:rsidP="00FD7787">
      <w:pPr>
        <w:tabs>
          <w:tab w:val="left" w:pos="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690FAD">
        <w:rPr>
          <w:rFonts w:ascii="標楷體" w:eastAsia="標楷體" w:hAnsi="標楷體" w:hint="eastAsia"/>
        </w:rPr>
        <w:t>(三)</w:t>
      </w:r>
      <w:r w:rsidR="007A5317">
        <w:rPr>
          <w:rFonts w:ascii="標楷體" w:eastAsia="標楷體" w:hAnsi="標楷體" w:hint="eastAsia"/>
        </w:rPr>
        <w:t>如</w:t>
      </w:r>
      <w:r w:rsidR="00FE6292">
        <w:rPr>
          <w:rFonts w:ascii="標楷體" w:eastAsia="標楷體" w:hAnsi="標楷體" w:hint="eastAsia"/>
        </w:rPr>
        <w:t>任一學期有缺額情形，對方學校可視情況同意是否併入下一學期</w:t>
      </w:r>
      <w:r w:rsidR="00690FAD">
        <w:rPr>
          <w:rFonts w:ascii="標楷體" w:eastAsia="標楷體" w:hAnsi="標楷體" w:hint="eastAsia"/>
        </w:rPr>
        <w:t>之</w:t>
      </w:r>
      <w:proofErr w:type="gramStart"/>
      <w:r w:rsidR="00690FAD">
        <w:rPr>
          <w:rFonts w:ascii="標楷體" w:eastAsia="標楷體" w:hAnsi="標楷體" w:hint="eastAsia"/>
        </w:rPr>
        <w:t>研</w:t>
      </w:r>
      <w:proofErr w:type="gramEnd"/>
      <w:r w:rsidR="00690FAD">
        <w:rPr>
          <w:rFonts w:ascii="標楷體" w:eastAsia="標楷體" w:hAnsi="標楷體" w:hint="eastAsia"/>
        </w:rPr>
        <w:t>修</w:t>
      </w:r>
      <w:r w:rsidR="00AA79F4" w:rsidRPr="00690FAD">
        <w:rPr>
          <w:rFonts w:ascii="標楷體" w:eastAsia="標楷體" w:hAnsi="標楷體" w:hint="eastAsia"/>
        </w:rPr>
        <w:t>名額。</w:t>
      </w:r>
    </w:p>
    <w:p w:rsidR="00FD7787" w:rsidRPr="00690FAD" w:rsidRDefault="00FD7787" w:rsidP="00FD7787">
      <w:pPr>
        <w:tabs>
          <w:tab w:val="left" w:pos="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</w:p>
    <w:p w:rsidR="00150E94" w:rsidRPr="00FD7787" w:rsidRDefault="00150E94" w:rsidP="00372755">
      <w:pPr>
        <w:tabs>
          <w:tab w:val="left" w:pos="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D7787">
        <w:rPr>
          <w:rFonts w:ascii="標楷體" w:eastAsia="標楷體" w:hAnsi="標楷體" w:hint="eastAsia"/>
          <w:sz w:val="28"/>
          <w:szCs w:val="28"/>
        </w:rPr>
        <w:t>二、甄選</w:t>
      </w:r>
    </w:p>
    <w:p w:rsidR="008A41CB" w:rsidRPr="00690FAD" w:rsidRDefault="00150E94" w:rsidP="00FD7787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690FAD">
        <w:rPr>
          <w:rFonts w:ascii="標楷體" w:eastAsia="標楷體" w:hAnsi="標楷體" w:hint="eastAsia"/>
        </w:rPr>
        <w:t>(</w:t>
      </w:r>
      <w:proofErr w:type="gramStart"/>
      <w:r w:rsidRPr="00690FAD">
        <w:rPr>
          <w:rFonts w:ascii="標楷體" w:eastAsia="標楷體" w:hAnsi="標楷體" w:hint="eastAsia"/>
        </w:rPr>
        <w:t>一</w:t>
      </w:r>
      <w:proofErr w:type="gramEnd"/>
      <w:r w:rsidRPr="00690FAD">
        <w:rPr>
          <w:rFonts w:ascii="標楷體" w:eastAsia="標楷體" w:hAnsi="標楷體" w:hint="eastAsia"/>
        </w:rPr>
        <w:t>)雙方自行訂定甄選</w:t>
      </w:r>
      <w:r w:rsidR="002B4DF6" w:rsidRPr="00690FAD">
        <w:rPr>
          <w:rFonts w:ascii="標楷體" w:eastAsia="標楷體" w:hAnsi="標楷體" w:hint="eastAsia"/>
        </w:rPr>
        <w:t>條件、程序與規則，但應以對方學校已設學系為限。</w:t>
      </w:r>
    </w:p>
    <w:p w:rsidR="003A573B" w:rsidRDefault="00150E94" w:rsidP="00FD7787">
      <w:pPr>
        <w:tabs>
          <w:tab w:val="right" w:pos="360"/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690FAD">
        <w:rPr>
          <w:rFonts w:ascii="標楷體" w:eastAsia="標楷體" w:hAnsi="標楷體" w:hint="eastAsia"/>
        </w:rPr>
        <w:t>(二)雙方應在申請期限內將短期</w:t>
      </w:r>
      <w:proofErr w:type="gramStart"/>
      <w:r w:rsidRPr="00690FAD">
        <w:rPr>
          <w:rFonts w:ascii="標楷體" w:eastAsia="標楷體" w:hAnsi="標楷體" w:hint="eastAsia"/>
        </w:rPr>
        <w:t>研</w:t>
      </w:r>
      <w:proofErr w:type="gramEnd"/>
      <w:r w:rsidRPr="00690FAD">
        <w:rPr>
          <w:rFonts w:ascii="標楷體" w:eastAsia="標楷體" w:hAnsi="標楷體" w:hint="eastAsia"/>
        </w:rPr>
        <w:t>修學</w:t>
      </w:r>
      <w:r w:rsidR="002B10DA">
        <w:rPr>
          <w:rFonts w:ascii="標楷體" w:eastAsia="標楷體" w:hAnsi="標楷體" w:hint="eastAsia"/>
        </w:rPr>
        <w:t>生申請資料送</w:t>
      </w:r>
      <w:r w:rsidR="002B4DF6" w:rsidRPr="00690FAD">
        <w:rPr>
          <w:rFonts w:ascii="標楷體" w:eastAsia="標楷體" w:hAnsi="標楷體" w:hint="eastAsia"/>
        </w:rPr>
        <w:t>達對方學校，雙</w:t>
      </w:r>
      <w:r w:rsidRPr="00690FAD">
        <w:rPr>
          <w:rFonts w:ascii="標楷體" w:eastAsia="標楷體" w:hAnsi="標楷體" w:hint="eastAsia"/>
        </w:rPr>
        <w:t>方各自有權決定是否錄取對方學校推薦之學</w:t>
      </w:r>
      <w:r w:rsidR="002B4DF6" w:rsidRPr="00690FAD">
        <w:rPr>
          <w:rFonts w:ascii="標楷體" w:eastAsia="標楷體" w:hAnsi="標楷體" w:hint="eastAsia"/>
        </w:rPr>
        <w:t>生。</w:t>
      </w:r>
    </w:p>
    <w:p w:rsidR="00FD7787" w:rsidRPr="00690FAD" w:rsidRDefault="00FD7787" w:rsidP="00FD7787">
      <w:pPr>
        <w:tabs>
          <w:tab w:val="right" w:pos="360"/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</w:p>
    <w:p w:rsidR="00150E94" w:rsidRPr="00FD7787" w:rsidRDefault="00150E94" w:rsidP="00150E94">
      <w:pPr>
        <w:tabs>
          <w:tab w:val="right" w:pos="360"/>
          <w:tab w:val="left" w:pos="540"/>
          <w:tab w:val="left" w:pos="720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D7787">
        <w:rPr>
          <w:rFonts w:ascii="標楷體" w:eastAsia="標楷體" w:hAnsi="標楷體" w:hint="eastAsia"/>
          <w:sz w:val="28"/>
          <w:szCs w:val="28"/>
        </w:rPr>
        <w:t>三、學生義務</w:t>
      </w:r>
    </w:p>
    <w:p w:rsidR="00856C55" w:rsidRPr="00856C55" w:rsidRDefault="00856C55" w:rsidP="00856C55">
      <w:pPr>
        <w:tabs>
          <w:tab w:val="left" w:pos="72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8260EC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Pr="008260EC">
        <w:rPr>
          <w:rFonts w:ascii="標楷體" w:eastAsia="標楷體" w:hAnsi="標楷體" w:hint="eastAsia"/>
        </w:rPr>
        <w:t>)短期</w:t>
      </w:r>
      <w:proofErr w:type="gramStart"/>
      <w:r w:rsidRPr="008260EC">
        <w:rPr>
          <w:rFonts w:ascii="標楷體" w:eastAsia="標楷體" w:hAnsi="標楷體" w:hint="eastAsia"/>
        </w:rPr>
        <w:t>研</w:t>
      </w:r>
      <w:proofErr w:type="gramEnd"/>
      <w:r w:rsidRPr="008260EC">
        <w:rPr>
          <w:rFonts w:ascii="標楷體" w:eastAsia="標楷體" w:hAnsi="標楷體" w:hint="eastAsia"/>
        </w:rPr>
        <w:t>修學生按各自所屬學校收費標準繳納學雜費，雙方學校不再收取學生學雜費</w:t>
      </w:r>
      <w:r w:rsidR="00402305">
        <w:rPr>
          <w:rFonts w:ascii="標楷體" w:eastAsia="標楷體" w:hAnsi="標楷體" w:hint="eastAsia"/>
        </w:rPr>
        <w:t>，</w:t>
      </w:r>
      <w:r w:rsidRPr="00B918CE">
        <w:rPr>
          <w:rFonts w:ascii="標楷體" w:eastAsia="標楷體" w:hAnsi="標楷體" w:hint="eastAsia"/>
        </w:rPr>
        <w:t>但得向對方短期</w:t>
      </w:r>
      <w:proofErr w:type="gramStart"/>
      <w:r w:rsidRPr="00B918CE">
        <w:rPr>
          <w:rFonts w:ascii="標楷體" w:eastAsia="標楷體" w:hAnsi="標楷體" w:hint="eastAsia"/>
        </w:rPr>
        <w:t>研</w:t>
      </w:r>
      <w:proofErr w:type="gramEnd"/>
      <w:r w:rsidRPr="00B918CE">
        <w:rPr>
          <w:rFonts w:ascii="標楷體" w:eastAsia="標楷體" w:hAnsi="標楷體" w:hint="eastAsia"/>
        </w:rPr>
        <w:t>修學生收取</w:t>
      </w:r>
      <w:r w:rsidR="007D0402">
        <w:rPr>
          <w:rFonts w:ascii="標楷體" w:eastAsia="標楷體" w:hAnsi="標楷體" w:hint="eastAsia"/>
        </w:rPr>
        <w:t>申請費</w:t>
      </w:r>
      <w:r w:rsidRPr="00B918CE">
        <w:rPr>
          <w:rFonts w:ascii="標楷體" w:eastAsia="標楷體" w:hAnsi="標楷體" w:hint="eastAsia"/>
        </w:rPr>
        <w:t>，並協助安排短期</w:t>
      </w:r>
      <w:proofErr w:type="gramStart"/>
      <w:r w:rsidRPr="00B918CE">
        <w:rPr>
          <w:rFonts w:ascii="標楷體" w:eastAsia="標楷體" w:hAnsi="標楷體" w:hint="eastAsia"/>
        </w:rPr>
        <w:t>研</w:t>
      </w:r>
      <w:proofErr w:type="gramEnd"/>
      <w:r w:rsidRPr="00B918CE">
        <w:rPr>
          <w:rFonts w:ascii="標楷體" w:eastAsia="標楷體" w:hAnsi="標楷體" w:hint="eastAsia"/>
        </w:rPr>
        <w:t>修期間之住宿。非約定名額內之學生，除繳交</w:t>
      </w:r>
      <w:r w:rsidR="00D063C4" w:rsidRPr="00B918CE">
        <w:rPr>
          <w:rFonts w:ascii="標楷體" w:eastAsia="標楷體" w:hAnsi="標楷體" w:hint="eastAsia"/>
        </w:rPr>
        <w:t>申請</w:t>
      </w:r>
      <w:r w:rsidR="007D0402">
        <w:rPr>
          <w:rFonts w:ascii="標楷體" w:eastAsia="標楷體" w:hAnsi="標楷體" w:hint="eastAsia"/>
        </w:rPr>
        <w:t>費外，另需依接待方學校規定繳交</w:t>
      </w:r>
      <w:proofErr w:type="gramStart"/>
      <w:r w:rsidR="007D0402">
        <w:rPr>
          <w:rFonts w:ascii="標楷體" w:eastAsia="標楷體" w:hAnsi="標楷體" w:hint="eastAsia"/>
        </w:rPr>
        <w:t>研</w:t>
      </w:r>
      <w:proofErr w:type="gramEnd"/>
      <w:r w:rsidR="007D0402">
        <w:rPr>
          <w:rFonts w:ascii="標楷體" w:eastAsia="標楷體" w:hAnsi="標楷體" w:hint="eastAsia"/>
        </w:rPr>
        <w:t>修</w:t>
      </w:r>
      <w:r w:rsidRPr="00B918CE">
        <w:rPr>
          <w:rFonts w:ascii="標楷體" w:eastAsia="標楷體" w:hAnsi="標楷體" w:hint="eastAsia"/>
        </w:rPr>
        <w:t>費，名額不限。</w:t>
      </w:r>
    </w:p>
    <w:p w:rsidR="002B4DF6" w:rsidRPr="00690FAD" w:rsidRDefault="00150E94" w:rsidP="00856C55">
      <w:pPr>
        <w:tabs>
          <w:tab w:val="left" w:pos="72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690FAD">
        <w:rPr>
          <w:rFonts w:ascii="標楷體" w:eastAsia="標楷體" w:hAnsi="標楷體" w:hint="eastAsia"/>
        </w:rPr>
        <w:t>(二)短期</w:t>
      </w:r>
      <w:proofErr w:type="gramStart"/>
      <w:r w:rsidRPr="00690FAD">
        <w:rPr>
          <w:rFonts w:ascii="標楷體" w:eastAsia="標楷體" w:hAnsi="標楷體" w:hint="eastAsia"/>
        </w:rPr>
        <w:t>研</w:t>
      </w:r>
      <w:proofErr w:type="gramEnd"/>
      <w:r w:rsidRPr="00690FAD">
        <w:rPr>
          <w:rFonts w:ascii="標楷體" w:eastAsia="標楷體" w:hAnsi="標楷體" w:hint="eastAsia"/>
        </w:rPr>
        <w:t>修學生</w:t>
      </w:r>
      <w:r w:rsidR="002B4DF6" w:rsidRPr="00690FAD">
        <w:rPr>
          <w:rFonts w:ascii="標楷體" w:eastAsia="標楷體" w:hAnsi="標楷體" w:hint="eastAsia"/>
        </w:rPr>
        <w:t>應自行負擔交通</w:t>
      </w:r>
      <w:r w:rsidR="00483387" w:rsidRPr="00690FAD">
        <w:rPr>
          <w:rFonts w:ascii="標楷體" w:eastAsia="標楷體" w:hAnsi="標楷體" w:hint="eastAsia"/>
        </w:rPr>
        <w:t>費、住宿費、書籍費、入出境手續費、醫療保險費等個人相關支出費用。</w:t>
      </w:r>
    </w:p>
    <w:p w:rsidR="003943A7" w:rsidRPr="00946071" w:rsidRDefault="00150E94" w:rsidP="00946071">
      <w:pPr>
        <w:tabs>
          <w:tab w:val="left" w:pos="0"/>
          <w:tab w:val="left" w:pos="120"/>
        </w:tabs>
        <w:spacing w:line="420" w:lineRule="exact"/>
        <w:ind w:leftChars="225" w:left="1080" w:hangingChars="225" w:hanging="540"/>
        <w:rPr>
          <w:rFonts w:ascii="標楷體" w:eastAsia="標楷體" w:hAnsi="標楷體"/>
          <w:u w:val="single"/>
        </w:rPr>
      </w:pPr>
      <w:r w:rsidRPr="00690FAD">
        <w:rPr>
          <w:rFonts w:ascii="標楷體" w:eastAsia="標楷體" w:hAnsi="標楷體" w:hint="eastAsia"/>
        </w:rPr>
        <w:t>(三)短期</w:t>
      </w:r>
      <w:proofErr w:type="gramStart"/>
      <w:r w:rsidRPr="00690FAD">
        <w:rPr>
          <w:rFonts w:ascii="標楷體" w:eastAsia="標楷體" w:hAnsi="標楷體" w:hint="eastAsia"/>
        </w:rPr>
        <w:t>研</w:t>
      </w:r>
      <w:proofErr w:type="gramEnd"/>
      <w:r w:rsidRPr="00690FAD">
        <w:rPr>
          <w:rFonts w:ascii="標楷體" w:eastAsia="標楷體" w:hAnsi="標楷體" w:hint="eastAsia"/>
        </w:rPr>
        <w:t>修學生</w:t>
      </w:r>
      <w:r w:rsidR="002B4DF6" w:rsidRPr="00690FAD">
        <w:rPr>
          <w:rFonts w:ascii="標楷體" w:eastAsia="標楷體" w:hAnsi="標楷體" w:hint="eastAsia"/>
        </w:rPr>
        <w:t>必須遵守當地法律及對方學校之校規。</w:t>
      </w:r>
    </w:p>
    <w:p w:rsidR="00FD7787" w:rsidRPr="00690FAD" w:rsidRDefault="00FD7787" w:rsidP="00FD7787">
      <w:pPr>
        <w:tabs>
          <w:tab w:val="left" w:pos="72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</w:p>
    <w:p w:rsidR="00150E94" w:rsidRPr="00FD7787" w:rsidRDefault="00150E94" w:rsidP="00FD7787">
      <w:pPr>
        <w:tabs>
          <w:tab w:val="left" w:pos="540"/>
          <w:tab w:val="left" w:pos="720"/>
        </w:tabs>
        <w:spacing w:line="4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FD7787">
        <w:rPr>
          <w:rFonts w:ascii="標楷體" w:eastAsia="標楷體" w:hAnsi="標楷體" w:hint="eastAsia"/>
          <w:sz w:val="28"/>
          <w:szCs w:val="28"/>
        </w:rPr>
        <w:t>四、學校義務</w:t>
      </w:r>
    </w:p>
    <w:p w:rsidR="00690FAD" w:rsidRDefault="00690FAD" w:rsidP="00FD7787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)雙方</w:t>
      </w:r>
      <w:r w:rsidR="008179D8">
        <w:rPr>
          <w:rFonts w:ascii="標楷體" w:eastAsia="標楷體" w:hAnsi="標楷體" w:hint="eastAsia"/>
        </w:rPr>
        <w:t>應安排接送機，並協助短期</w:t>
      </w:r>
      <w:proofErr w:type="gramStart"/>
      <w:r w:rsidR="008179D8">
        <w:rPr>
          <w:rFonts w:ascii="標楷體" w:eastAsia="標楷體" w:hAnsi="標楷體" w:hint="eastAsia"/>
        </w:rPr>
        <w:t>研</w:t>
      </w:r>
      <w:proofErr w:type="gramEnd"/>
      <w:r w:rsidR="008179D8">
        <w:rPr>
          <w:rFonts w:ascii="標楷體" w:eastAsia="標楷體" w:hAnsi="標楷體" w:hint="eastAsia"/>
        </w:rPr>
        <w:t>修</w:t>
      </w:r>
      <w:r w:rsidR="0053187C">
        <w:rPr>
          <w:rFonts w:ascii="標楷體" w:eastAsia="標楷體" w:hAnsi="標楷體" w:hint="eastAsia"/>
        </w:rPr>
        <w:t>學生</w:t>
      </w:r>
      <w:r w:rsidR="007D0402">
        <w:rPr>
          <w:rFonts w:ascii="標楷體" w:eastAsia="標楷體" w:hAnsi="標楷體" w:hint="eastAsia"/>
        </w:rPr>
        <w:t>選課及使用校內設施</w:t>
      </w:r>
      <w:r w:rsidR="00FD7787">
        <w:rPr>
          <w:rFonts w:ascii="標楷體" w:eastAsia="標楷體" w:hAnsi="標楷體" w:hint="eastAsia"/>
        </w:rPr>
        <w:t>，使其儘早適應</w:t>
      </w:r>
      <w:proofErr w:type="gramStart"/>
      <w:r w:rsidR="00FD7787">
        <w:rPr>
          <w:rFonts w:ascii="標楷體" w:eastAsia="標楷體" w:hAnsi="標楷體" w:hint="eastAsia"/>
        </w:rPr>
        <w:t>研</w:t>
      </w:r>
      <w:proofErr w:type="gramEnd"/>
      <w:r w:rsidR="00FD7787">
        <w:rPr>
          <w:rFonts w:ascii="標楷體" w:eastAsia="標楷體" w:hAnsi="標楷體" w:hint="eastAsia"/>
        </w:rPr>
        <w:t>修學校環境。</w:t>
      </w:r>
    </w:p>
    <w:p w:rsidR="00FD7787" w:rsidRDefault="00FD7787" w:rsidP="00FD7787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9D8">
        <w:rPr>
          <w:rFonts w:ascii="標楷體" w:eastAsia="標楷體" w:hAnsi="標楷體" w:hint="eastAsia"/>
        </w:rPr>
        <w:t>雙方應給予短期</w:t>
      </w:r>
      <w:proofErr w:type="gramStart"/>
      <w:r w:rsidR="008179D8">
        <w:rPr>
          <w:rFonts w:ascii="標楷體" w:eastAsia="標楷體" w:hAnsi="標楷體" w:hint="eastAsia"/>
        </w:rPr>
        <w:t>研</w:t>
      </w:r>
      <w:proofErr w:type="gramEnd"/>
      <w:r w:rsidR="008179D8">
        <w:rPr>
          <w:rFonts w:ascii="標楷體" w:eastAsia="標楷體" w:hAnsi="標楷體" w:hint="eastAsia"/>
        </w:rPr>
        <w:t>修學生</w:t>
      </w:r>
      <w:r w:rsidR="00946071" w:rsidRPr="00946071">
        <w:rPr>
          <w:rFonts w:ascii="標楷體" w:eastAsia="標楷體" w:hAnsi="標楷體" w:hint="eastAsia"/>
        </w:rPr>
        <w:t>學習證明</w:t>
      </w:r>
      <w:r>
        <w:rPr>
          <w:rFonts w:ascii="標楷體" w:eastAsia="標楷體" w:hAnsi="標楷體" w:hint="eastAsia"/>
        </w:rPr>
        <w:t>，在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修學期完成後，寄至對方學校相關單位。</w:t>
      </w:r>
    </w:p>
    <w:p w:rsidR="00946071" w:rsidRDefault="00FD7787" w:rsidP="007D0402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(三)雙方需為短期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修生提供辦理入出境所需要的證明文件，並盡力協助取得入境許可證，惟入境許可證明獲得與否非學校之責，學生應自行承擔風險。</w:t>
      </w:r>
    </w:p>
    <w:p w:rsidR="00FD7787" w:rsidRPr="00FD7787" w:rsidRDefault="00FD7787" w:rsidP="00FD7787">
      <w:pPr>
        <w:tabs>
          <w:tab w:val="left" w:pos="540"/>
          <w:tab w:val="left" w:pos="720"/>
        </w:tabs>
        <w:spacing w:line="42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FD7787">
        <w:rPr>
          <w:rFonts w:ascii="標楷體" w:eastAsia="標楷體" w:hAnsi="標楷體" w:hint="eastAsia"/>
          <w:sz w:val="28"/>
          <w:szCs w:val="28"/>
        </w:rPr>
        <w:lastRenderedPageBreak/>
        <w:t>五、效期</w:t>
      </w:r>
    </w:p>
    <w:p w:rsidR="00FD7787" w:rsidRDefault="00FD7787" w:rsidP="00FD7787">
      <w:pPr>
        <w:tabs>
          <w:tab w:val="left" w:pos="540"/>
          <w:tab w:val="left" w:pos="72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AE3776">
        <w:rPr>
          <w:rFonts w:ascii="標楷體" w:eastAsia="標楷體" w:hAnsi="標楷體" w:hint="eastAsia"/>
        </w:rPr>
        <w:t>本協定</w:t>
      </w:r>
      <w:r w:rsidR="00654867" w:rsidRPr="00690FAD">
        <w:rPr>
          <w:rFonts w:ascii="標楷體" w:eastAsia="標楷體" w:hAnsi="標楷體" w:hint="eastAsia"/>
        </w:rPr>
        <w:t>經雙方代表簽署後生效，</w:t>
      </w:r>
      <w:r>
        <w:rPr>
          <w:rFonts w:ascii="標楷體" w:eastAsia="標楷體" w:hAnsi="標楷體" w:hint="eastAsia"/>
        </w:rPr>
        <w:t>有效期</w:t>
      </w:r>
      <w:r w:rsidR="006D4623" w:rsidRPr="006D4623">
        <w:rPr>
          <w:rFonts w:ascii="標楷體" w:eastAsia="標楷體" w:hAnsi="標楷體" w:hint="eastAsia"/>
        </w:rPr>
        <w:t>5</w:t>
      </w:r>
      <w:r w:rsidR="00AE3776">
        <w:rPr>
          <w:rFonts w:ascii="標楷體" w:eastAsia="標楷體" w:hAnsi="標楷體" w:hint="eastAsia"/>
        </w:rPr>
        <w:t>年。如有協定</w:t>
      </w:r>
      <w:r w:rsidR="0028257E">
        <w:rPr>
          <w:rFonts w:ascii="標楷體" w:eastAsia="標楷體" w:hAnsi="標楷體" w:hint="eastAsia"/>
        </w:rPr>
        <w:t>中未竟事宜</w:t>
      </w:r>
      <w:r>
        <w:rPr>
          <w:rFonts w:ascii="標楷體" w:eastAsia="標楷體" w:hAnsi="標楷體" w:hint="eastAsia"/>
        </w:rPr>
        <w:t>，將由雙方協商後解決。</w:t>
      </w:r>
    </w:p>
    <w:p w:rsidR="00DA6EAB" w:rsidRPr="00690FAD" w:rsidRDefault="00FD7787" w:rsidP="00FD7787">
      <w:pPr>
        <w:tabs>
          <w:tab w:val="left" w:pos="540"/>
          <w:tab w:val="left" w:pos="72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3776">
        <w:rPr>
          <w:rFonts w:ascii="標楷體" w:eastAsia="標楷體" w:hAnsi="標楷體" w:hint="eastAsia"/>
        </w:rPr>
        <w:t>如有任一方擬修改文字內容或提前終止本協定</w:t>
      </w:r>
      <w:r>
        <w:rPr>
          <w:rFonts w:ascii="標楷體" w:eastAsia="標楷體" w:hAnsi="標楷體" w:hint="eastAsia"/>
        </w:rPr>
        <w:t>，應於六個月</w:t>
      </w:r>
      <w:r w:rsidR="007D0402">
        <w:rPr>
          <w:rFonts w:ascii="標楷體" w:eastAsia="標楷體" w:hAnsi="標楷體" w:hint="eastAsia"/>
        </w:rPr>
        <w:t>前通知對方</w:t>
      </w:r>
      <w:r w:rsidR="00654867" w:rsidRPr="00690FAD">
        <w:rPr>
          <w:rFonts w:ascii="標楷體" w:eastAsia="標楷體" w:hAnsi="標楷體" w:hint="eastAsia"/>
        </w:rPr>
        <w:t>，惟</w:t>
      </w:r>
      <w:r w:rsidR="00AE3776">
        <w:rPr>
          <w:rFonts w:ascii="標楷體" w:eastAsia="標楷體" w:hAnsi="標楷體" w:hint="eastAsia"/>
        </w:rPr>
        <w:t>在本協定</w:t>
      </w:r>
      <w:r>
        <w:rPr>
          <w:rFonts w:ascii="標楷體" w:eastAsia="標楷體" w:hAnsi="標楷體" w:hint="eastAsia"/>
        </w:rPr>
        <w:t>終止前已開始進行或已存在之</w:t>
      </w:r>
      <w:r w:rsidR="007D0402">
        <w:rPr>
          <w:rFonts w:ascii="標楷體" w:eastAsia="標楷體" w:hAnsi="標楷體" w:hint="eastAsia"/>
        </w:rPr>
        <w:t>交流</w:t>
      </w:r>
      <w:r w:rsidR="00AE3776">
        <w:rPr>
          <w:rFonts w:ascii="標楷體" w:eastAsia="標楷體" w:hAnsi="標楷體" w:hint="eastAsia"/>
        </w:rPr>
        <w:t>活動不受協定</w:t>
      </w:r>
      <w:r w:rsidR="00030DED">
        <w:rPr>
          <w:rFonts w:ascii="標楷體" w:eastAsia="標楷體" w:hAnsi="標楷體" w:hint="eastAsia"/>
        </w:rPr>
        <w:t>終止之影響，仍可按原訂計畫</w:t>
      </w:r>
      <w:r w:rsidR="007D0402">
        <w:rPr>
          <w:rFonts w:ascii="標楷體" w:eastAsia="標楷體" w:hAnsi="標楷體" w:hint="eastAsia"/>
        </w:rPr>
        <w:t>進行</w:t>
      </w:r>
      <w:r w:rsidR="00AE3776">
        <w:rPr>
          <w:rFonts w:ascii="標楷體" w:eastAsia="標楷體" w:hAnsi="標楷體" w:hint="eastAsia"/>
        </w:rPr>
        <w:t>，如雙方無異議則本協定</w:t>
      </w:r>
      <w:r w:rsidR="00030DED" w:rsidRPr="00030DED">
        <w:rPr>
          <w:rFonts w:ascii="標楷體" w:eastAsia="標楷體" w:hAnsi="標楷體" w:hint="eastAsia"/>
        </w:rPr>
        <w:t>期限自動延長。</w:t>
      </w:r>
    </w:p>
    <w:p w:rsidR="008179D8" w:rsidRPr="008260EC" w:rsidRDefault="008179D8" w:rsidP="008179D8">
      <w:pPr>
        <w:tabs>
          <w:tab w:val="left" w:pos="720"/>
          <w:tab w:val="left" w:pos="1080"/>
        </w:tabs>
        <w:spacing w:line="420" w:lineRule="exact"/>
        <w:ind w:leftChars="225" w:left="1080" w:hangingChars="225" w:hanging="540"/>
        <w:rPr>
          <w:rFonts w:ascii="標楷體" w:eastAsia="標楷體" w:hAnsi="標楷體"/>
        </w:rPr>
      </w:pPr>
      <w:r w:rsidRPr="008260EC">
        <w:rPr>
          <w:rFonts w:ascii="標楷體" w:eastAsia="標楷體" w:hAnsi="標楷體" w:hint="eastAsia"/>
        </w:rPr>
        <w:t>(三)</w:t>
      </w:r>
      <w:r w:rsidR="00AE3776">
        <w:rPr>
          <w:rFonts w:ascii="標楷體" w:eastAsia="標楷體" w:hAnsi="標楷體" w:hint="eastAsia"/>
        </w:rPr>
        <w:t>本協定</w:t>
      </w:r>
      <w:r w:rsidR="00EE45F5">
        <w:rPr>
          <w:rFonts w:ascii="標楷體" w:eastAsia="標楷體" w:hAnsi="標楷體" w:hint="eastAsia"/>
        </w:rPr>
        <w:t>壹</w:t>
      </w:r>
      <w:r>
        <w:rPr>
          <w:rFonts w:ascii="標楷體" w:eastAsia="標楷體" w:hAnsi="標楷體" w:hint="eastAsia"/>
        </w:rPr>
        <w:t>式兩份，簽署</w:t>
      </w:r>
      <w:r w:rsidR="007D0402">
        <w:rPr>
          <w:rFonts w:ascii="標楷體" w:eastAsia="標楷體" w:hAnsi="標楷體" w:hint="eastAsia"/>
        </w:rPr>
        <w:t>後雙方</w:t>
      </w:r>
      <w:proofErr w:type="gramStart"/>
      <w:r w:rsidR="007D0402">
        <w:rPr>
          <w:rFonts w:ascii="標楷體" w:eastAsia="標楷體" w:hAnsi="標楷體" w:hint="eastAsia"/>
        </w:rPr>
        <w:t>各持乙</w:t>
      </w:r>
      <w:r w:rsidRPr="008260EC">
        <w:rPr>
          <w:rFonts w:ascii="標楷體" w:eastAsia="標楷體" w:hAnsi="標楷體" w:hint="eastAsia"/>
        </w:rPr>
        <w:t>份</w:t>
      </w:r>
      <w:proofErr w:type="gramEnd"/>
      <w:r w:rsidRPr="008260EC">
        <w:rPr>
          <w:rFonts w:ascii="標楷體" w:eastAsia="標楷體" w:hAnsi="標楷體" w:hint="eastAsia"/>
        </w:rPr>
        <w:t>留存。</w:t>
      </w:r>
    </w:p>
    <w:p w:rsidR="00FD7787" w:rsidRPr="008179D8" w:rsidRDefault="00FD7787" w:rsidP="008179D8">
      <w:pPr>
        <w:tabs>
          <w:tab w:val="left" w:pos="720"/>
          <w:tab w:val="left" w:pos="1080"/>
        </w:tabs>
        <w:spacing w:line="420" w:lineRule="exact"/>
        <w:rPr>
          <w:rFonts w:ascii="標楷體" w:eastAsia="標楷體" w:hAnsi="標楷體"/>
        </w:rPr>
      </w:pPr>
    </w:p>
    <w:p w:rsidR="00840EBF" w:rsidRPr="00690FAD" w:rsidRDefault="00840EBF" w:rsidP="00690FAD">
      <w:pPr>
        <w:tabs>
          <w:tab w:val="left" w:pos="540"/>
          <w:tab w:val="left" w:pos="720"/>
        </w:tabs>
        <w:spacing w:line="400" w:lineRule="exact"/>
        <w:ind w:left="461" w:hangingChars="192" w:hanging="461"/>
        <w:rPr>
          <w:rFonts w:ascii="標楷體" w:eastAsia="標楷體" w:hAnsi="標楷體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600"/>
        <w:gridCol w:w="900"/>
        <w:gridCol w:w="4094"/>
      </w:tblGrid>
      <w:tr w:rsidR="00840EBF" w:rsidRPr="00C1663E" w:rsidTr="00A31060">
        <w:trPr>
          <w:jc w:val="center"/>
        </w:trPr>
        <w:tc>
          <w:tcPr>
            <w:tcW w:w="3600" w:type="dxa"/>
          </w:tcPr>
          <w:p w:rsidR="00840EBF" w:rsidRPr="00C1663E" w:rsidRDefault="00840EBF" w:rsidP="002E445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C1663E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國立高雄大學 校長</w:t>
            </w:r>
          </w:p>
          <w:p w:rsidR="00C1663E" w:rsidRPr="00C1663E" w:rsidRDefault="00985062" w:rsidP="002E4453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王學亮</w:t>
            </w:r>
          </w:p>
        </w:tc>
        <w:tc>
          <w:tcPr>
            <w:tcW w:w="900" w:type="dxa"/>
          </w:tcPr>
          <w:p w:rsidR="00840EBF" w:rsidRPr="00C1663E" w:rsidRDefault="00840EBF" w:rsidP="002E4453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94" w:type="dxa"/>
          </w:tcPr>
          <w:p w:rsidR="00840EBF" w:rsidRDefault="000D33D8" w:rsidP="002E445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OO</w:t>
            </w:r>
            <w:r w:rsidR="00985062">
              <w:rPr>
                <w:rFonts w:ascii="標楷體" w:eastAsia="標楷體" w:hAnsi="標楷體" w:hint="eastAsia"/>
                <w:b/>
                <w:sz w:val="25"/>
                <w:szCs w:val="25"/>
              </w:rPr>
              <w:t>大學</w:t>
            </w:r>
            <w:r w:rsidR="00740D80" w:rsidRPr="00C1663E">
              <w:rPr>
                <w:rFonts w:ascii="標楷體" w:eastAsia="標楷體" w:hAnsi="標楷體" w:hint="eastAsia"/>
                <w:b/>
                <w:sz w:val="25"/>
                <w:szCs w:val="25"/>
              </w:rPr>
              <w:t xml:space="preserve"> </w:t>
            </w:r>
            <w:r w:rsidR="001040A7" w:rsidRPr="00C1663E">
              <w:rPr>
                <w:rFonts w:ascii="標楷體" w:eastAsia="標楷體" w:hAnsi="標楷體" w:hint="eastAsia"/>
                <w:b/>
                <w:sz w:val="25"/>
                <w:szCs w:val="25"/>
              </w:rPr>
              <w:t>校</w:t>
            </w:r>
            <w:r w:rsidR="00740D80" w:rsidRPr="00C1663E">
              <w:rPr>
                <w:rFonts w:ascii="標楷體" w:eastAsia="標楷體" w:hAnsi="標楷體" w:hint="eastAsia"/>
                <w:b/>
                <w:sz w:val="25"/>
                <w:szCs w:val="25"/>
              </w:rPr>
              <w:t>長</w:t>
            </w:r>
          </w:p>
          <w:p w:rsidR="00C1663E" w:rsidRPr="00C1663E" w:rsidRDefault="000D33D8" w:rsidP="002E445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OOO</w:t>
            </w:r>
          </w:p>
        </w:tc>
      </w:tr>
      <w:tr w:rsidR="00840EBF" w:rsidRPr="00C1663E" w:rsidTr="00A31060">
        <w:trPr>
          <w:trHeight w:val="970"/>
          <w:jc w:val="center"/>
        </w:trPr>
        <w:tc>
          <w:tcPr>
            <w:tcW w:w="3600" w:type="dxa"/>
            <w:tcBorders>
              <w:bottom w:val="single" w:sz="4" w:space="0" w:color="auto"/>
            </w:tcBorders>
          </w:tcPr>
          <w:p w:rsidR="00840EBF" w:rsidRPr="00C1663E" w:rsidRDefault="00840EBF" w:rsidP="002E4453">
            <w:pPr>
              <w:spacing w:line="5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1663E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  <w:tc>
          <w:tcPr>
            <w:tcW w:w="900" w:type="dxa"/>
          </w:tcPr>
          <w:p w:rsidR="00840EBF" w:rsidRPr="00C1663E" w:rsidRDefault="00840EBF" w:rsidP="002E4453">
            <w:pPr>
              <w:spacing w:line="5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840EBF" w:rsidRPr="00C1663E" w:rsidRDefault="00840EBF" w:rsidP="002E4453">
            <w:pPr>
              <w:spacing w:line="5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0EBF" w:rsidRPr="00C1663E" w:rsidTr="00A31060">
        <w:trPr>
          <w:trHeight w:val="563"/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:rsidR="00840EBF" w:rsidRPr="00C1663E" w:rsidRDefault="00840EBF" w:rsidP="002E4453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1663E">
              <w:rPr>
                <w:rFonts w:ascii="標楷體" w:eastAsia="標楷體" w:hAnsi="標楷體" w:hint="eastAsia"/>
                <w:sz w:val="25"/>
                <w:szCs w:val="25"/>
              </w:rPr>
              <w:t>年    月    日</w:t>
            </w:r>
          </w:p>
        </w:tc>
        <w:tc>
          <w:tcPr>
            <w:tcW w:w="900" w:type="dxa"/>
          </w:tcPr>
          <w:p w:rsidR="00840EBF" w:rsidRPr="00C1663E" w:rsidRDefault="00840EBF" w:rsidP="002E4453">
            <w:pPr>
              <w:spacing w:line="5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94" w:type="dxa"/>
            <w:tcBorders>
              <w:top w:val="single" w:sz="4" w:space="0" w:color="auto"/>
            </w:tcBorders>
          </w:tcPr>
          <w:p w:rsidR="00840EBF" w:rsidRPr="00C1663E" w:rsidRDefault="00840EBF" w:rsidP="002E4453">
            <w:pPr>
              <w:spacing w:line="5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1663E">
              <w:rPr>
                <w:rFonts w:ascii="標楷體" w:eastAsia="標楷體" w:hAnsi="標楷體" w:hint="eastAsia"/>
                <w:sz w:val="25"/>
                <w:szCs w:val="25"/>
              </w:rPr>
              <w:t>年    月    日</w:t>
            </w:r>
          </w:p>
        </w:tc>
      </w:tr>
    </w:tbl>
    <w:p w:rsidR="001B06BD" w:rsidRDefault="001B06BD" w:rsidP="00DA6EAB">
      <w:pPr>
        <w:spacing w:line="400" w:lineRule="exact"/>
        <w:rPr>
          <w:rFonts w:ascii="標楷體" w:eastAsia="標楷體" w:hAnsi="標楷體"/>
          <w:b/>
        </w:rPr>
      </w:pPr>
    </w:p>
    <w:p w:rsidR="00533871" w:rsidRDefault="00533871" w:rsidP="000D33D8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</w:p>
    <w:sectPr w:rsidR="00533871" w:rsidSect="007A5317">
      <w:footerReference w:type="even" r:id="rId8"/>
      <w:pgSz w:w="11906" w:h="16838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D7" w:rsidRDefault="00F350D7">
      <w:r>
        <w:separator/>
      </w:r>
    </w:p>
  </w:endnote>
  <w:endnote w:type="continuationSeparator" w:id="0">
    <w:p w:rsidR="00F350D7" w:rsidRDefault="00F3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17" w:rsidRDefault="007A5317" w:rsidP="004208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317" w:rsidRDefault="007A53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D7" w:rsidRDefault="00F350D7">
      <w:r>
        <w:separator/>
      </w:r>
    </w:p>
  </w:footnote>
  <w:footnote w:type="continuationSeparator" w:id="0">
    <w:p w:rsidR="00F350D7" w:rsidRDefault="00F3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D7B"/>
    <w:multiLevelType w:val="hybridMultilevel"/>
    <w:tmpl w:val="E62E05DE"/>
    <w:lvl w:ilvl="0" w:tplc="8D90350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B6A9F"/>
    <w:multiLevelType w:val="hybridMultilevel"/>
    <w:tmpl w:val="4BE0562C"/>
    <w:lvl w:ilvl="0" w:tplc="0248BC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846E5"/>
    <w:multiLevelType w:val="hybridMultilevel"/>
    <w:tmpl w:val="FEBAC3FE"/>
    <w:lvl w:ilvl="0" w:tplc="D902D10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22017A"/>
    <w:multiLevelType w:val="hybridMultilevel"/>
    <w:tmpl w:val="C24EDD16"/>
    <w:lvl w:ilvl="0" w:tplc="F92CB8C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0A6D3B"/>
    <w:multiLevelType w:val="hybridMultilevel"/>
    <w:tmpl w:val="F8BE4258"/>
    <w:lvl w:ilvl="0" w:tplc="C4D0DA38">
      <w:start w:val="1"/>
      <w:numFmt w:val="taiwaneseCountingThousand"/>
      <w:lvlText w:val="%1、"/>
      <w:lvlJc w:val="left"/>
      <w:pPr>
        <w:tabs>
          <w:tab w:val="num" w:pos="764"/>
        </w:tabs>
        <w:ind w:left="96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085920"/>
    <w:multiLevelType w:val="hybridMultilevel"/>
    <w:tmpl w:val="50E27312"/>
    <w:lvl w:ilvl="0" w:tplc="8A9865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8F2AF3"/>
    <w:multiLevelType w:val="hybridMultilevel"/>
    <w:tmpl w:val="957E93D2"/>
    <w:lvl w:ilvl="0" w:tplc="C8200B6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C767E0"/>
    <w:multiLevelType w:val="hybridMultilevel"/>
    <w:tmpl w:val="78027256"/>
    <w:lvl w:ilvl="0" w:tplc="C4D0DA38">
      <w:start w:val="1"/>
      <w:numFmt w:val="taiwaneseCountingThousand"/>
      <w:lvlText w:val="%1、"/>
      <w:lvlJc w:val="left"/>
      <w:pPr>
        <w:tabs>
          <w:tab w:val="num" w:pos="644"/>
        </w:tabs>
        <w:ind w:left="84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B893004"/>
    <w:multiLevelType w:val="hybridMultilevel"/>
    <w:tmpl w:val="EE000B66"/>
    <w:lvl w:ilvl="0" w:tplc="DF44B84C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C77874"/>
    <w:multiLevelType w:val="hybridMultilevel"/>
    <w:tmpl w:val="29783D6E"/>
    <w:lvl w:ilvl="0" w:tplc="F92CB8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537143F"/>
    <w:multiLevelType w:val="hybridMultilevel"/>
    <w:tmpl w:val="C59A351E"/>
    <w:lvl w:ilvl="0" w:tplc="12AEF7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DC4A5F"/>
    <w:multiLevelType w:val="multilevel"/>
    <w:tmpl w:val="5FF2224C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>
    <w:nsid w:val="57B80304"/>
    <w:multiLevelType w:val="hybridMultilevel"/>
    <w:tmpl w:val="E196D1EC"/>
    <w:lvl w:ilvl="0" w:tplc="23281F1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042F7C"/>
    <w:multiLevelType w:val="hybridMultilevel"/>
    <w:tmpl w:val="AE7EA1DC"/>
    <w:lvl w:ilvl="0" w:tplc="04090015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0DF174C"/>
    <w:multiLevelType w:val="multilevel"/>
    <w:tmpl w:val="8A5A26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7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1E7BA5"/>
    <w:multiLevelType w:val="hybridMultilevel"/>
    <w:tmpl w:val="53F8AF26"/>
    <w:lvl w:ilvl="0" w:tplc="C4D0DA38">
      <w:start w:val="1"/>
      <w:numFmt w:val="taiwaneseCountingThousand"/>
      <w:lvlText w:val="%1、"/>
      <w:lvlJc w:val="left"/>
      <w:pPr>
        <w:tabs>
          <w:tab w:val="num" w:pos="644"/>
        </w:tabs>
        <w:ind w:left="84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672375CD"/>
    <w:multiLevelType w:val="hybridMultilevel"/>
    <w:tmpl w:val="FCFE3680"/>
    <w:lvl w:ilvl="0" w:tplc="B02872A4">
      <w:start w:val="1"/>
      <w:numFmt w:val="decimal"/>
      <w:lvlText w:val="%1."/>
      <w:lvlJc w:val="left"/>
      <w:pPr>
        <w:tabs>
          <w:tab w:val="num" w:pos="731"/>
        </w:tabs>
        <w:ind w:left="731" w:hanging="371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>
    <w:nsid w:val="694D6DB7"/>
    <w:multiLevelType w:val="hybridMultilevel"/>
    <w:tmpl w:val="83CEEAA0"/>
    <w:lvl w:ilvl="0" w:tplc="C4D0DA38">
      <w:start w:val="1"/>
      <w:numFmt w:val="taiwaneseCountingThousand"/>
      <w:lvlText w:val="%1、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AFF7D02"/>
    <w:multiLevelType w:val="hybridMultilevel"/>
    <w:tmpl w:val="D3607FEC"/>
    <w:lvl w:ilvl="0" w:tplc="4DF2B3B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D8F5ED6"/>
    <w:multiLevelType w:val="hybridMultilevel"/>
    <w:tmpl w:val="2BB07C9C"/>
    <w:lvl w:ilvl="0" w:tplc="EB36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48EFD6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1F71EE"/>
    <w:multiLevelType w:val="hybridMultilevel"/>
    <w:tmpl w:val="33581AD4"/>
    <w:lvl w:ilvl="0" w:tplc="EB049EDE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A35D6F"/>
    <w:multiLevelType w:val="hybridMultilevel"/>
    <w:tmpl w:val="93966BF4"/>
    <w:lvl w:ilvl="0" w:tplc="3A2ADAF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51263D"/>
    <w:multiLevelType w:val="hybridMultilevel"/>
    <w:tmpl w:val="5FF2224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3">
    <w:nsid w:val="7B594F0A"/>
    <w:multiLevelType w:val="hybridMultilevel"/>
    <w:tmpl w:val="EE282474"/>
    <w:lvl w:ilvl="0" w:tplc="C4D0DA38">
      <w:start w:val="1"/>
      <w:numFmt w:val="taiwaneseCountingThousand"/>
      <w:lvlText w:val="%1、"/>
      <w:lvlJc w:val="left"/>
      <w:pPr>
        <w:tabs>
          <w:tab w:val="num" w:pos="644"/>
        </w:tabs>
        <w:ind w:left="84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7E0A18F4"/>
    <w:multiLevelType w:val="hybridMultilevel"/>
    <w:tmpl w:val="F5602920"/>
    <w:lvl w:ilvl="0" w:tplc="C4D0DA38">
      <w:start w:val="1"/>
      <w:numFmt w:val="taiwaneseCountingThousand"/>
      <w:lvlText w:val="%1、"/>
      <w:lvlJc w:val="left"/>
      <w:pPr>
        <w:tabs>
          <w:tab w:val="num" w:pos="284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3"/>
  </w:num>
  <w:num w:numId="5">
    <w:abstractNumId w:val="20"/>
  </w:num>
  <w:num w:numId="6">
    <w:abstractNumId w:val="7"/>
  </w:num>
  <w:num w:numId="7">
    <w:abstractNumId w:val="15"/>
  </w:num>
  <w:num w:numId="8">
    <w:abstractNumId w:val="24"/>
  </w:num>
  <w:num w:numId="9">
    <w:abstractNumId w:val="23"/>
  </w:num>
  <w:num w:numId="10">
    <w:abstractNumId w:val="17"/>
  </w:num>
  <w:num w:numId="11">
    <w:abstractNumId w:val="11"/>
  </w:num>
  <w:num w:numId="12">
    <w:abstractNumId w:val="16"/>
  </w:num>
  <w:num w:numId="13">
    <w:abstractNumId w:val="4"/>
  </w:num>
  <w:num w:numId="14">
    <w:abstractNumId w:val="14"/>
  </w:num>
  <w:num w:numId="15">
    <w:abstractNumId w:val="10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  <w:num w:numId="20">
    <w:abstractNumId w:val="0"/>
  </w:num>
  <w:num w:numId="21">
    <w:abstractNumId w:val="6"/>
  </w:num>
  <w:num w:numId="22">
    <w:abstractNumId w:val="12"/>
  </w:num>
  <w:num w:numId="23">
    <w:abstractNumId w:val="21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04"/>
    <w:rsid w:val="000024BB"/>
    <w:rsid w:val="000050AC"/>
    <w:rsid w:val="00030DED"/>
    <w:rsid w:val="00041F08"/>
    <w:rsid w:val="00061CD4"/>
    <w:rsid w:val="00063DD3"/>
    <w:rsid w:val="00075856"/>
    <w:rsid w:val="00090292"/>
    <w:rsid w:val="0009477C"/>
    <w:rsid w:val="00096AE0"/>
    <w:rsid w:val="000C308C"/>
    <w:rsid w:val="000D33D8"/>
    <w:rsid w:val="000D47AA"/>
    <w:rsid w:val="001040A7"/>
    <w:rsid w:val="001069AD"/>
    <w:rsid w:val="00112F12"/>
    <w:rsid w:val="00134246"/>
    <w:rsid w:val="00150E94"/>
    <w:rsid w:val="00163173"/>
    <w:rsid w:val="001653C7"/>
    <w:rsid w:val="001B06BD"/>
    <w:rsid w:val="001C120F"/>
    <w:rsid w:val="001D559B"/>
    <w:rsid w:val="001E7A22"/>
    <w:rsid w:val="001F6B77"/>
    <w:rsid w:val="00254F05"/>
    <w:rsid w:val="00263A1D"/>
    <w:rsid w:val="00270929"/>
    <w:rsid w:val="0028257E"/>
    <w:rsid w:val="00295948"/>
    <w:rsid w:val="002B10DA"/>
    <w:rsid w:val="002B3723"/>
    <w:rsid w:val="002B3F4B"/>
    <w:rsid w:val="002B4DF6"/>
    <w:rsid w:val="002D5B51"/>
    <w:rsid w:val="002E4453"/>
    <w:rsid w:val="002E7594"/>
    <w:rsid w:val="002F3BE1"/>
    <w:rsid w:val="003033AB"/>
    <w:rsid w:val="00313044"/>
    <w:rsid w:val="0032513F"/>
    <w:rsid w:val="00350BC3"/>
    <w:rsid w:val="00353CEF"/>
    <w:rsid w:val="00355927"/>
    <w:rsid w:val="00355985"/>
    <w:rsid w:val="0035773C"/>
    <w:rsid w:val="00364007"/>
    <w:rsid w:val="00372755"/>
    <w:rsid w:val="00376BCF"/>
    <w:rsid w:val="003900CE"/>
    <w:rsid w:val="00391C70"/>
    <w:rsid w:val="003943A7"/>
    <w:rsid w:val="003A573B"/>
    <w:rsid w:val="003C36A9"/>
    <w:rsid w:val="003C4B89"/>
    <w:rsid w:val="003F258F"/>
    <w:rsid w:val="00402305"/>
    <w:rsid w:val="00406A2F"/>
    <w:rsid w:val="00414185"/>
    <w:rsid w:val="00416E02"/>
    <w:rsid w:val="004208C3"/>
    <w:rsid w:val="00424D4C"/>
    <w:rsid w:val="00436F4E"/>
    <w:rsid w:val="004743EB"/>
    <w:rsid w:val="00483387"/>
    <w:rsid w:val="0049312C"/>
    <w:rsid w:val="0049503F"/>
    <w:rsid w:val="004B3680"/>
    <w:rsid w:val="004C0C15"/>
    <w:rsid w:val="004E2FCC"/>
    <w:rsid w:val="004F4422"/>
    <w:rsid w:val="004F766E"/>
    <w:rsid w:val="00503BA5"/>
    <w:rsid w:val="00514ED5"/>
    <w:rsid w:val="0052408C"/>
    <w:rsid w:val="0053187C"/>
    <w:rsid w:val="00533871"/>
    <w:rsid w:val="005345A8"/>
    <w:rsid w:val="00536158"/>
    <w:rsid w:val="0053618C"/>
    <w:rsid w:val="005543E1"/>
    <w:rsid w:val="00557B11"/>
    <w:rsid w:val="00585226"/>
    <w:rsid w:val="005B04A6"/>
    <w:rsid w:val="005B7BCA"/>
    <w:rsid w:val="005C07F1"/>
    <w:rsid w:val="005C1E3C"/>
    <w:rsid w:val="005F0DAC"/>
    <w:rsid w:val="005F2D0F"/>
    <w:rsid w:val="0060684A"/>
    <w:rsid w:val="00617D5B"/>
    <w:rsid w:val="00636BA4"/>
    <w:rsid w:val="006450F6"/>
    <w:rsid w:val="00650B27"/>
    <w:rsid w:val="00654867"/>
    <w:rsid w:val="00675773"/>
    <w:rsid w:val="006814F7"/>
    <w:rsid w:val="006900FD"/>
    <w:rsid w:val="00690FAD"/>
    <w:rsid w:val="00695DF4"/>
    <w:rsid w:val="006A2AB7"/>
    <w:rsid w:val="006B0704"/>
    <w:rsid w:val="006B1910"/>
    <w:rsid w:val="006B794B"/>
    <w:rsid w:val="006D1E04"/>
    <w:rsid w:val="006D253E"/>
    <w:rsid w:val="006D4623"/>
    <w:rsid w:val="006E03C9"/>
    <w:rsid w:val="006E186B"/>
    <w:rsid w:val="00706910"/>
    <w:rsid w:val="00721C7E"/>
    <w:rsid w:val="00740D80"/>
    <w:rsid w:val="00752987"/>
    <w:rsid w:val="00762048"/>
    <w:rsid w:val="00786844"/>
    <w:rsid w:val="007877A2"/>
    <w:rsid w:val="007A5317"/>
    <w:rsid w:val="007D0402"/>
    <w:rsid w:val="007D0B71"/>
    <w:rsid w:val="007D7190"/>
    <w:rsid w:val="007F43E2"/>
    <w:rsid w:val="008179D8"/>
    <w:rsid w:val="00840EBF"/>
    <w:rsid w:val="00847CA5"/>
    <w:rsid w:val="00847FFD"/>
    <w:rsid w:val="008545BC"/>
    <w:rsid w:val="00856C55"/>
    <w:rsid w:val="00872D51"/>
    <w:rsid w:val="008732CC"/>
    <w:rsid w:val="008A41CB"/>
    <w:rsid w:val="008B552E"/>
    <w:rsid w:val="008D2D2A"/>
    <w:rsid w:val="008E3407"/>
    <w:rsid w:val="00903141"/>
    <w:rsid w:val="00926182"/>
    <w:rsid w:val="00926254"/>
    <w:rsid w:val="00935BCD"/>
    <w:rsid w:val="009457CD"/>
    <w:rsid w:val="00946071"/>
    <w:rsid w:val="00952936"/>
    <w:rsid w:val="009530AB"/>
    <w:rsid w:val="0095710E"/>
    <w:rsid w:val="00975669"/>
    <w:rsid w:val="00980717"/>
    <w:rsid w:val="0098404D"/>
    <w:rsid w:val="00985062"/>
    <w:rsid w:val="009A0AA0"/>
    <w:rsid w:val="009C376E"/>
    <w:rsid w:val="009F4C06"/>
    <w:rsid w:val="00A146D0"/>
    <w:rsid w:val="00A16478"/>
    <w:rsid w:val="00A24167"/>
    <w:rsid w:val="00A31060"/>
    <w:rsid w:val="00A352E8"/>
    <w:rsid w:val="00A4496A"/>
    <w:rsid w:val="00A45C48"/>
    <w:rsid w:val="00A84DB8"/>
    <w:rsid w:val="00A901F0"/>
    <w:rsid w:val="00A92E71"/>
    <w:rsid w:val="00A93342"/>
    <w:rsid w:val="00AA019B"/>
    <w:rsid w:val="00AA1621"/>
    <w:rsid w:val="00AA76A4"/>
    <w:rsid w:val="00AA79F4"/>
    <w:rsid w:val="00AE3776"/>
    <w:rsid w:val="00AE6819"/>
    <w:rsid w:val="00B04D6C"/>
    <w:rsid w:val="00B12AB4"/>
    <w:rsid w:val="00B26C95"/>
    <w:rsid w:val="00B500BF"/>
    <w:rsid w:val="00B713EB"/>
    <w:rsid w:val="00B869E2"/>
    <w:rsid w:val="00B8715B"/>
    <w:rsid w:val="00B918CE"/>
    <w:rsid w:val="00B932EA"/>
    <w:rsid w:val="00BD2BEF"/>
    <w:rsid w:val="00BD4FE8"/>
    <w:rsid w:val="00BF0675"/>
    <w:rsid w:val="00BF131E"/>
    <w:rsid w:val="00C0246F"/>
    <w:rsid w:val="00C13F0A"/>
    <w:rsid w:val="00C1663E"/>
    <w:rsid w:val="00C214E7"/>
    <w:rsid w:val="00C46274"/>
    <w:rsid w:val="00C5475F"/>
    <w:rsid w:val="00C608FA"/>
    <w:rsid w:val="00C70861"/>
    <w:rsid w:val="00C875D9"/>
    <w:rsid w:val="00CA2EFD"/>
    <w:rsid w:val="00CB4C30"/>
    <w:rsid w:val="00CD02AE"/>
    <w:rsid w:val="00CF5284"/>
    <w:rsid w:val="00D063C4"/>
    <w:rsid w:val="00D10B05"/>
    <w:rsid w:val="00D114F6"/>
    <w:rsid w:val="00D26FED"/>
    <w:rsid w:val="00D34395"/>
    <w:rsid w:val="00D379D3"/>
    <w:rsid w:val="00D44760"/>
    <w:rsid w:val="00D45E38"/>
    <w:rsid w:val="00D46105"/>
    <w:rsid w:val="00D80A1C"/>
    <w:rsid w:val="00D86682"/>
    <w:rsid w:val="00D9371A"/>
    <w:rsid w:val="00D97AEF"/>
    <w:rsid w:val="00DA6EAB"/>
    <w:rsid w:val="00DB0684"/>
    <w:rsid w:val="00DB6E2B"/>
    <w:rsid w:val="00DD3983"/>
    <w:rsid w:val="00DF0D9D"/>
    <w:rsid w:val="00E023BC"/>
    <w:rsid w:val="00E03CAC"/>
    <w:rsid w:val="00E34016"/>
    <w:rsid w:val="00E6560D"/>
    <w:rsid w:val="00E732B6"/>
    <w:rsid w:val="00E9191E"/>
    <w:rsid w:val="00EB0E17"/>
    <w:rsid w:val="00EB5E0C"/>
    <w:rsid w:val="00ED02BD"/>
    <w:rsid w:val="00EE45F5"/>
    <w:rsid w:val="00F033E6"/>
    <w:rsid w:val="00F05B94"/>
    <w:rsid w:val="00F13A14"/>
    <w:rsid w:val="00F14056"/>
    <w:rsid w:val="00F34009"/>
    <w:rsid w:val="00F350D7"/>
    <w:rsid w:val="00F40AC1"/>
    <w:rsid w:val="00F423C2"/>
    <w:rsid w:val="00F66261"/>
    <w:rsid w:val="00F87A00"/>
    <w:rsid w:val="00FC40C1"/>
    <w:rsid w:val="00FD5069"/>
    <w:rsid w:val="00FD7787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943A7"/>
  </w:style>
  <w:style w:type="paragraph" w:styleId="a3">
    <w:name w:val="footer"/>
    <w:basedOn w:val="a"/>
    <w:rsid w:val="00C21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214E7"/>
  </w:style>
  <w:style w:type="paragraph" w:styleId="a5">
    <w:name w:val="Balloon Text"/>
    <w:basedOn w:val="a"/>
    <w:semiHidden/>
    <w:rsid w:val="00762048"/>
    <w:rPr>
      <w:rFonts w:ascii="Arial" w:hAnsi="Arial"/>
      <w:sz w:val="18"/>
      <w:szCs w:val="18"/>
    </w:rPr>
  </w:style>
  <w:style w:type="paragraph" w:styleId="a6">
    <w:name w:val="header"/>
    <w:basedOn w:val="a"/>
    <w:rsid w:val="00063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A7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943A7"/>
  </w:style>
  <w:style w:type="paragraph" w:styleId="a3">
    <w:name w:val="footer"/>
    <w:basedOn w:val="a"/>
    <w:rsid w:val="00C21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214E7"/>
  </w:style>
  <w:style w:type="paragraph" w:styleId="a5">
    <w:name w:val="Balloon Text"/>
    <w:basedOn w:val="a"/>
    <w:semiHidden/>
    <w:rsid w:val="00762048"/>
    <w:rPr>
      <w:rFonts w:ascii="Arial" w:hAnsi="Arial"/>
      <w:sz w:val="18"/>
      <w:szCs w:val="18"/>
    </w:rPr>
  </w:style>
  <w:style w:type="paragraph" w:styleId="a6">
    <w:name w:val="header"/>
    <w:basedOn w:val="a"/>
    <w:rsid w:val="00063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A79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9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184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6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660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4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953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896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379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81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8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7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59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2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065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7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55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54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4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09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371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941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81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6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5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3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016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7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79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87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21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1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361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8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>Sky123.Org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韓國首爾大學與台灣國立高雄大學交換學生合約</dc:title>
  <dc:creator>D670</dc:creator>
  <cp:lastModifiedBy>Sky123.Org</cp:lastModifiedBy>
  <cp:revision>2</cp:revision>
  <cp:lastPrinted>2009-09-09T06:48:00Z</cp:lastPrinted>
  <dcterms:created xsi:type="dcterms:W3CDTF">2016-12-15T02:50:00Z</dcterms:created>
  <dcterms:modified xsi:type="dcterms:W3CDTF">2016-12-15T02:50:00Z</dcterms:modified>
</cp:coreProperties>
</file>